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ook w:val="01E0" w:firstRow="1" w:lastRow="1" w:firstColumn="1" w:lastColumn="1" w:noHBand="0" w:noVBand="0"/>
      </w:tblPr>
      <w:tblGrid>
        <w:gridCol w:w="5246"/>
        <w:gridCol w:w="5103"/>
      </w:tblGrid>
      <w:tr w:rsidR="00BE743F" w:rsidRPr="0033526F" w:rsidTr="004008D5">
        <w:tc>
          <w:tcPr>
            <w:tcW w:w="5246" w:type="dxa"/>
            <w:shd w:val="clear" w:color="auto" w:fill="auto"/>
          </w:tcPr>
          <w:p w:rsidR="00BE743F" w:rsidRPr="00467FF3" w:rsidRDefault="00BE743F" w:rsidP="002A2680">
            <w:pPr>
              <w:jc w:val="center"/>
            </w:pPr>
            <w:bookmarkStart w:id="0" w:name="_GoBack"/>
            <w:bookmarkEnd w:id="0"/>
            <w:r w:rsidRPr="0033526F">
              <w:rPr>
                <w:b/>
              </w:rPr>
              <w:t xml:space="preserve"> </w:t>
            </w:r>
            <w:r w:rsidRPr="00467FF3">
              <w:t>TỈNH</w:t>
            </w:r>
            <w:r w:rsidR="002C7B7A">
              <w:t xml:space="preserve"> Đ</w:t>
            </w:r>
            <w:r w:rsidR="002612D7" w:rsidRPr="00467FF3">
              <w:t>OÀN</w:t>
            </w:r>
            <w:r w:rsidRPr="00467FF3">
              <w:t xml:space="preserve"> HÀ TĨNH</w:t>
            </w:r>
          </w:p>
          <w:p w:rsidR="002612D7" w:rsidRPr="0033526F" w:rsidRDefault="002612D7" w:rsidP="002A2680">
            <w:pPr>
              <w:jc w:val="center"/>
              <w:rPr>
                <w:b/>
              </w:rPr>
            </w:pPr>
            <w:r>
              <w:rPr>
                <w:b/>
              </w:rPr>
              <w:t>BCH ĐOÀN HUYỆN CẨM XUYÊN</w:t>
            </w:r>
          </w:p>
          <w:p w:rsidR="00BE743F" w:rsidRPr="0033526F" w:rsidRDefault="00BE743F" w:rsidP="002A2680">
            <w:pPr>
              <w:tabs>
                <w:tab w:val="center" w:pos="2302"/>
                <w:tab w:val="right" w:pos="4604"/>
              </w:tabs>
              <w:jc w:val="center"/>
            </w:pPr>
            <w:r w:rsidRPr="0033526F">
              <w:t>***</w:t>
            </w:r>
          </w:p>
          <w:p w:rsidR="00BE743F" w:rsidRPr="0033526F" w:rsidRDefault="002612D7" w:rsidP="002A2680">
            <w:pPr>
              <w:jc w:val="center"/>
            </w:pPr>
            <w:r>
              <w:t xml:space="preserve">Số:  </w:t>
            </w:r>
            <w:r w:rsidR="006670E7">
              <w:t>263</w:t>
            </w:r>
            <w:r>
              <w:t xml:space="preserve"> </w:t>
            </w:r>
            <w:r w:rsidR="002C7B7A">
              <w:t xml:space="preserve"> </w:t>
            </w:r>
            <w:r>
              <w:t>- CV/ĐTN</w:t>
            </w:r>
          </w:p>
          <w:p w:rsidR="00BE743F" w:rsidRPr="0033526F" w:rsidRDefault="00BE743F" w:rsidP="002A2680">
            <w:pPr>
              <w:jc w:val="center"/>
              <w:rPr>
                <w:i/>
                <w:sz w:val="24"/>
                <w:szCs w:val="24"/>
              </w:rPr>
            </w:pPr>
            <w:r w:rsidRPr="0033526F">
              <w:rPr>
                <w:i/>
                <w:sz w:val="24"/>
                <w:szCs w:val="24"/>
              </w:rPr>
              <w:t xml:space="preserve">“V/v </w:t>
            </w:r>
            <w:r w:rsidR="00E516C1" w:rsidRPr="0033526F">
              <w:rPr>
                <w:i/>
                <w:sz w:val="24"/>
                <w:szCs w:val="24"/>
              </w:rPr>
              <w:t>tham gia</w:t>
            </w:r>
            <w:r w:rsidRPr="0033526F">
              <w:rPr>
                <w:i/>
                <w:sz w:val="24"/>
                <w:szCs w:val="24"/>
              </w:rPr>
              <w:t xml:space="preserve"> </w:t>
            </w:r>
            <w:r w:rsidR="004C35C5" w:rsidRPr="0033526F">
              <w:rPr>
                <w:i/>
                <w:sz w:val="24"/>
                <w:szCs w:val="24"/>
              </w:rPr>
              <w:t>cuộc thi</w:t>
            </w:r>
            <w:r w:rsidR="001D0981" w:rsidRPr="0033526F">
              <w:rPr>
                <w:i/>
                <w:sz w:val="24"/>
                <w:szCs w:val="24"/>
              </w:rPr>
              <w:t xml:space="preserve"> ảnh</w:t>
            </w:r>
            <w:r w:rsidR="00C05811" w:rsidRPr="0033526F">
              <w:rPr>
                <w:i/>
                <w:sz w:val="24"/>
                <w:szCs w:val="24"/>
              </w:rPr>
              <w:t xml:space="preserve"> </w:t>
            </w:r>
            <w:r w:rsidR="004C35C5" w:rsidRPr="0033526F">
              <w:rPr>
                <w:i/>
                <w:sz w:val="24"/>
                <w:szCs w:val="24"/>
              </w:rPr>
              <w:t>Sắc xanh tình nguyện”</w:t>
            </w:r>
          </w:p>
          <w:p w:rsidR="00BE743F" w:rsidRPr="0033526F" w:rsidRDefault="00BE743F" w:rsidP="004008D5">
            <w:pPr>
              <w:rPr>
                <w:i/>
                <w:sz w:val="24"/>
                <w:szCs w:val="24"/>
              </w:rPr>
            </w:pPr>
          </w:p>
        </w:tc>
        <w:tc>
          <w:tcPr>
            <w:tcW w:w="5103" w:type="dxa"/>
            <w:shd w:val="clear" w:color="auto" w:fill="auto"/>
          </w:tcPr>
          <w:p w:rsidR="00BE743F" w:rsidRPr="0033526F" w:rsidRDefault="00BE743F" w:rsidP="004008D5">
            <w:pPr>
              <w:rPr>
                <w:b/>
                <w:sz w:val="30"/>
                <w:szCs w:val="30"/>
                <w:u w:val="single"/>
              </w:rPr>
            </w:pPr>
            <w:r w:rsidRPr="0033526F">
              <w:rPr>
                <w:b/>
                <w:sz w:val="30"/>
                <w:szCs w:val="30"/>
                <w:u w:val="single"/>
              </w:rPr>
              <w:t>ĐOÀN TNCS HỒ CHÍ MINH</w:t>
            </w:r>
          </w:p>
          <w:p w:rsidR="00BE743F" w:rsidRPr="0033526F" w:rsidRDefault="00BE743F" w:rsidP="004008D5">
            <w:pPr>
              <w:rPr>
                <w:sz w:val="32"/>
                <w:szCs w:val="32"/>
              </w:rPr>
            </w:pPr>
          </w:p>
          <w:p w:rsidR="00BE743F" w:rsidRPr="0033526F" w:rsidRDefault="002612D7" w:rsidP="008974AA">
            <w:pPr>
              <w:rPr>
                <w:i/>
                <w:sz w:val="26"/>
                <w:szCs w:val="26"/>
              </w:rPr>
            </w:pPr>
            <w:r>
              <w:rPr>
                <w:i/>
                <w:sz w:val="26"/>
                <w:szCs w:val="26"/>
              </w:rPr>
              <w:t xml:space="preserve">Cẩm Xuyên, ngày </w:t>
            </w:r>
            <w:r w:rsidR="00467FF3">
              <w:rPr>
                <w:i/>
                <w:sz w:val="26"/>
                <w:szCs w:val="26"/>
              </w:rPr>
              <w:t>0</w:t>
            </w:r>
            <w:r w:rsidR="000551F8">
              <w:rPr>
                <w:i/>
                <w:sz w:val="26"/>
                <w:szCs w:val="26"/>
              </w:rPr>
              <w:t>5</w:t>
            </w:r>
            <w:r w:rsidR="008974AA">
              <w:rPr>
                <w:i/>
                <w:sz w:val="26"/>
                <w:szCs w:val="26"/>
              </w:rPr>
              <w:t xml:space="preserve"> </w:t>
            </w:r>
            <w:r>
              <w:rPr>
                <w:i/>
                <w:sz w:val="26"/>
                <w:szCs w:val="26"/>
              </w:rPr>
              <w:t xml:space="preserve"> tháng </w:t>
            </w:r>
            <w:r w:rsidR="008974AA">
              <w:rPr>
                <w:i/>
                <w:sz w:val="26"/>
                <w:szCs w:val="26"/>
              </w:rPr>
              <w:t>7</w:t>
            </w:r>
            <w:r>
              <w:rPr>
                <w:i/>
                <w:sz w:val="26"/>
                <w:szCs w:val="26"/>
              </w:rPr>
              <w:t xml:space="preserve"> </w:t>
            </w:r>
            <w:r w:rsidR="00BE743F" w:rsidRPr="0033526F">
              <w:rPr>
                <w:i/>
                <w:sz w:val="26"/>
                <w:szCs w:val="26"/>
              </w:rPr>
              <w:t>năm 2021</w:t>
            </w:r>
          </w:p>
        </w:tc>
      </w:tr>
    </w:tbl>
    <w:p w:rsidR="009C48EE" w:rsidRPr="0033526F" w:rsidRDefault="009C48EE" w:rsidP="00C129A4">
      <w:pPr>
        <w:tabs>
          <w:tab w:val="left" w:pos="1035"/>
        </w:tabs>
        <w:jc w:val="both"/>
        <w:rPr>
          <w:b/>
          <w:bCs/>
          <w:i/>
          <w:iCs/>
          <w:spacing w:val="-6"/>
        </w:rPr>
      </w:pPr>
    </w:p>
    <w:tbl>
      <w:tblPr>
        <w:tblStyle w:val="TableGrid"/>
        <w:tblW w:w="8762"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7371"/>
      </w:tblGrid>
      <w:tr w:rsidR="00467FF3" w:rsidRPr="008E5F93" w:rsidTr="00467FF3">
        <w:tc>
          <w:tcPr>
            <w:tcW w:w="1391" w:type="dxa"/>
            <w:vMerge w:val="restart"/>
          </w:tcPr>
          <w:p w:rsidR="00467FF3" w:rsidRPr="008E5F93" w:rsidRDefault="00467FF3" w:rsidP="000A111D">
            <w:pPr>
              <w:rPr>
                <w:b/>
              </w:rPr>
            </w:pPr>
            <w:r w:rsidRPr="008E5F93">
              <w:rPr>
                <w:b/>
              </w:rPr>
              <w:t xml:space="preserve">Kính gửi:    </w:t>
            </w:r>
          </w:p>
        </w:tc>
        <w:tc>
          <w:tcPr>
            <w:tcW w:w="7371" w:type="dxa"/>
          </w:tcPr>
          <w:p w:rsidR="00467FF3" w:rsidRPr="008E5F93" w:rsidRDefault="00467FF3" w:rsidP="000A111D">
            <w:pPr>
              <w:rPr>
                <w:b/>
              </w:rPr>
            </w:pPr>
            <w:r w:rsidRPr="008E5F93">
              <w:t>-</w:t>
            </w:r>
            <w:r w:rsidRPr="008E5F93">
              <w:rPr>
                <w:b/>
              </w:rPr>
              <w:t xml:space="preserve"> Ban Thường vụ Đoàn các xã, thị trấn;</w:t>
            </w:r>
          </w:p>
        </w:tc>
      </w:tr>
      <w:tr w:rsidR="00467FF3" w:rsidRPr="008E5F93" w:rsidTr="00467FF3">
        <w:tc>
          <w:tcPr>
            <w:tcW w:w="1391" w:type="dxa"/>
            <w:vMerge/>
          </w:tcPr>
          <w:p w:rsidR="00467FF3" w:rsidRPr="008E5F93" w:rsidRDefault="00467FF3" w:rsidP="000A111D">
            <w:pPr>
              <w:rPr>
                <w:b/>
              </w:rPr>
            </w:pPr>
          </w:p>
        </w:tc>
        <w:tc>
          <w:tcPr>
            <w:tcW w:w="7371" w:type="dxa"/>
          </w:tcPr>
          <w:p w:rsidR="00467FF3" w:rsidRPr="008E5F93" w:rsidRDefault="00467FF3" w:rsidP="000A111D">
            <w:pPr>
              <w:rPr>
                <w:b/>
              </w:rPr>
            </w:pPr>
            <w:r w:rsidRPr="008E5F93">
              <w:t>-</w:t>
            </w:r>
            <w:r w:rsidRPr="008E5F93">
              <w:rPr>
                <w:b/>
              </w:rPr>
              <w:t xml:space="preserve"> Đoàn các trường THPT, TT GDNN&amp;GDTX;</w:t>
            </w:r>
          </w:p>
        </w:tc>
      </w:tr>
      <w:tr w:rsidR="00467FF3" w:rsidRPr="008E5F93" w:rsidTr="00467FF3">
        <w:tc>
          <w:tcPr>
            <w:tcW w:w="1391" w:type="dxa"/>
          </w:tcPr>
          <w:p w:rsidR="00467FF3" w:rsidRPr="008E5F93" w:rsidRDefault="00467FF3" w:rsidP="000A111D">
            <w:pPr>
              <w:rPr>
                <w:b/>
              </w:rPr>
            </w:pPr>
          </w:p>
        </w:tc>
        <w:tc>
          <w:tcPr>
            <w:tcW w:w="7371" w:type="dxa"/>
          </w:tcPr>
          <w:p w:rsidR="00467FF3" w:rsidRPr="008E5F93" w:rsidRDefault="00467FF3" w:rsidP="000A111D">
            <w:pPr>
              <w:rPr>
                <w:b/>
              </w:rPr>
            </w:pPr>
            <w:r w:rsidRPr="008E5F93">
              <w:t>-</w:t>
            </w:r>
            <w:r w:rsidRPr="008E5F93">
              <w:rPr>
                <w:b/>
              </w:rPr>
              <w:t xml:space="preserve"> Các chi đoàn khối cơ quan HC</w:t>
            </w:r>
            <w:r w:rsidRPr="008E5F93">
              <w:t>-</w:t>
            </w:r>
            <w:r w:rsidRPr="008E5F93">
              <w:rPr>
                <w:b/>
              </w:rPr>
              <w:t>SN.</w:t>
            </w:r>
          </w:p>
        </w:tc>
      </w:tr>
    </w:tbl>
    <w:p w:rsidR="009C48EE" w:rsidRPr="0033526F" w:rsidRDefault="009C48EE" w:rsidP="00FC5CDD">
      <w:pPr>
        <w:ind w:firstLine="720"/>
        <w:jc w:val="both"/>
        <w:rPr>
          <w:spacing w:val="-2"/>
        </w:rPr>
      </w:pPr>
    </w:p>
    <w:p w:rsidR="009C48EE" w:rsidRPr="0033526F" w:rsidRDefault="009C48EE" w:rsidP="00FC5CDD">
      <w:pPr>
        <w:ind w:firstLine="720"/>
        <w:jc w:val="both"/>
        <w:rPr>
          <w:spacing w:val="-2"/>
        </w:rPr>
      </w:pPr>
    </w:p>
    <w:p w:rsidR="00BE743F" w:rsidRPr="0033526F" w:rsidRDefault="001D0981" w:rsidP="00C129A4">
      <w:pPr>
        <w:spacing w:line="264" w:lineRule="auto"/>
        <w:ind w:firstLine="720"/>
        <w:jc w:val="both"/>
      </w:pPr>
      <w:r w:rsidRPr="0033526F">
        <w:rPr>
          <w:spacing w:val="-2"/>
        </w:rPr>
        <w:t xml:space="preserve">Thực hiện </w:t>
      </w:r>
      <w:r w:rsidR="00BE743F" w:rsidRPr="0033526F">
        <w:rPr>
          <w:spacing w:val="-2"/>
        </w:rPr>
        <w:t xml:space="preserve">Công </w:t>
      </w:r>
      <w:r w:rsidR="002612D7">
        <w:rPr>
          <w:spacing w:val="-2"/>
        </w:rPr>
        <w:t>văn số 2452-CV/</w:t>
      </w:r>
      <w:r w:rsidR="000551F8">
        <w:rPr>
          <w:spacing w:val="-2"/>
        </w:rPr>
        <w:t>T</w:t>
      </w:r>
      <w:r w:rsidR="002612D7">
        <w:rPr>
          <w:spacing w:val="-2"/>
        </w:rPr>
        <w:t>ĐTN</w:t>
      </w:r>
      <w:r w:rsidR="00BE743F" w:rsidRPr="0033526F">
        <w:rPr>
          <w:lang w:val="vi-VN"/>
        </w:rPr>
        <w:t>,</w:t>
      </w:r>
      <w:r w:rsidR="005B4C33" w:rsidRPr="0033526F">
        <w:t xml:space="preserve"> </w:t>
      </w:r>
      <w:r w:rsidR="002612D7">
        <w:t>ngày 23</w:t>
      </w:r>
      <w:r w:rsidR="00BE743F" w:rsidRPr="0033526F">
        <w:t>/6/202</w:t>
      </w:r>
      <w:r w:rsidR="002612D7">
        <w:t>1 của Ban Thường vụ Tỉnh đoàn Hà Tĩnh</w:t>
      </w:r>
      <w:r w:rsidR="00BE743F" w:rsidRPr="0033526F">
        <w:rPr>
          <w:spacing w:val="-2"/>
        </w:rPr>
        <w:t xml:space="preserve"> về việc tham gia cuộc thi </w:t>
      </w:r>
      <w:r w:rsidRPr="0033526F">
        <w:rPr>
          <w:spacing w:val="-2"/>
        </w:rPr>
        <w:t xml:space="preserve">ảnh </w:t>
      </w:r>
      <w:r w:rsidR="00BE743F" w:rsidRPr="0033526F">
        <w:rPr>
          <w:i/>
          <w:spacing w:val="-2"/>
        </w:rPr>
        <w:t>“Sắc xanh tình nguyện”</w:t>
      </w:r>
      <w:r w:rsidR="006670E7">
        <w:rPr>
          <w:i/>
          <w:spacing w:val="-2"/>
        </w:rPr>
        <w:t>,</w:t>
      </w:r>
      <w:r w:rsidR="00BE743F" w:rsidRPr="0033526F">
        <w:rPr>
          <w:i/>
          <w:spacing w:val="-2"/>
        </w:rPr>
        <w:t xml:space="preserve"> </w:t>
      </w:r>
      <w:r w:rsidR="002612D7">
        <w:rPr>
          <w:spacing w:val="-4"/>
          <w:lang w:val="pl-PL"/>
        </w:rPr>
        <w:t>Ban Thường vụ Huyện</w:t>
      </w:r>
      <w:r w:rsidRPr="0033526F">
        <w:rPr>
          <w:spacing w:val="-4"/>
          <w:lang w:val="pl-PL"/>
        </w:rPr>
        <w:t xml:space="preserve"> đoàn</w:t>
      </w:r>
      <w:r w:rsidR="00BE743F" w:rsidRPr="0033526F">
        <w:rPr>
          <w:spacing w:val="-4"/>
          <w:lang w:val="pl-PL"/>
        </w:rPr>
        <w:t xml:space="preserve"> </w:t>
      </w:r>
      <w:r w:rsidRPr="0033526F">
        <w:rPr>
          <w:spacing w:val="-4"/>
          <w:lang w:val="pl-PL"/>
        </w:rPr>
        <w:t xml:space="preserve">đề nghị </w:t>
      </w:r>
      <w:r w:rsidR="00E31B6C">
        <w:rPr>
          <w:spacing w:val="-4"/>
          <w:lang w:val="pl-PL"/>
        </w:rPr>
        <w:t>các cơ sở đoàn</w:t>
      </w:r>
      <w:r w:rsidR="00BE743F" w:rsidRPr="0033526F">
        <w:rPr>
          <w:b/>
          <w:spacing w:val="-4"/>
          <w:lang w:val="pl-PL"/>
        </w:rPr>
        <w:t xml:space="preserve"> </w:t>
      </w:r>
      <w:r w:rsidR="00BE743F" w:rsidRPr="0033526F">
        <w:rPr>
          <w:spacing w:val="-4"/>
          <w:lang w:val="pl-PL"/>
        </w:rPr>
        <w:t>t</w:t>
      </w:r>
      <w:r w:rsidR="00BE743F" w:rsidRPr="0033526F">
        <w:t xml:space="preserve">uyên truyền, </w:t>
      </w:r>
      <w:r w:rsidR="007059FF" w:rsidRPr="0033526F">
        <w:t>hướng dẫn, tổ chức cho</w:t>
      </w:r>
      <w:r w:rsidR="00BE743F" w:rsidRPr="0033526F">
        <w:t xml:space="preserve"> </w:t>
      </w:r>
      <w:r w:rsidR="007059FF" w:rsidRPr="0033526F">
        <w:t xml:space="preserve">cán bộ, đoàn viên, </w:t>
      </w:r>
      <w:r w:rsidR="00C05811" w:rsidRPr="0033526F">
        <w:t xml:space="preserve">hội viên, </w:t>
      </w:r>
      <w:r w:rsidR="007059FF" w:rsidRPr="0033526F">
        <w:t xml:space="preserve">thanh thiếu niên địa phương, đơn vị tích cực </w:t>
      </w:r>
      <w:r w:rsidR="00C05811" w:rsidRPr="0033526F">
        <w:t xml:space="preserve">hưởng ứng, </w:t>
      </w:r>
      <w:r w:rsidR="001B32A0" w:rsidRPr="0033526F">
        <w:t>tham gia</w:t>
      </w:r>
      <w:r w:rsidR="00C05811" w:rsidRPr="0033526F">
        <w:t xml:space="preserve"> Cuộc thi trên mạng xã hội Gapo</w:t>
      </w:r>
      <w:r w:rsidR="00C05811" w:rsidRPr="0033526F">
        <w:rPr>
          <w:i/>
        </w:rPr>
        <w:t xml:space="preserve"> (sử dụng ứng dụng di động Gapo hoặc truy cập địa chỉ Gapo.vn)</w:t>
      </w:r>
      <w:r w:rsidR="00BE743F" w:rsidRPr="0033526F">
        <w:t>, cụ thể:</w:t>
      </w:r>
    </w:p>
    <w:p w:rsidR="00EC4FDE" w:rsidRPr="0033526F" w:rsidRDefault="00BE743F" w:rsidP="00C129A4">
      <w:pPr>
        <w:spacing w:before="80" w:after="20" w:line="264" w:lineRule="auto"/>
        <w:ind w:firstLine="720"/>
        <w:jc w:val="both"/>
      </w:pPr>
      <w:r w:rsidRPr="0033526F">
        <w:rPr>
          <w:b/>
        </w:rPr>
        <w:t xml:space="preserve">1. </w:t>
      </w:r>
      <w:r w:rsidR="00EC4FDE" w:rsidRPr="0033526F">
        <w:rPr>
          <w:b/>
        </w:rPr>
        <w:t>Đối tượng tham gia:</w:t>
      </w:r>
      <w:r w:rsidR="00EC4FDE" w:rsidRPr="0033526F">
        <w:t xml:space="preserve"> Đoàn viên, hội viên, thanh niên tham gia Chiến dịch thanh niên tình nguyện h</w:t>
      </w:r>
      <w:r w:rsidR="00E516C1" w:rsidRPr="0033526F">
        <w:t>è</w:t>
      </w:r>
      <w:r w:rsidR="00E31B6C">
        <w:t xml:space="preserve"> 2021 trong toàn huyện</w:t>
      </w:r>
      <w:r w:rsidR="00EC4FDE" w:rsidRPr="0033526F">
        <w:t>.</w:t>
      </w:r>
    </w:p>
    <w:p w:rsidR="001D0981" w:rsidRPr="0033526F" w:rsidRDefault="001D0981" w:rsidP="00C129A4">
      <w:pPr>
        <w:spacing w:before="80" w:after="20" w:line="264" w:lineRule="auto"/>
        <w:ind w:firstLine="720"/>
        <w:jc w:val="both"/>
      </w:pPr>
      <w:r w:rsidRPr="0033526F">
        <w:rPr>
          <w:b/>
        </w:rPr>
        <w:t>2. Thời gian tổ chức</w:t>
      </w:r>
      <w:r w:rsidRPr="0033526F">
        <w:t xml:space="preserve">: Từ </w:t>
      </w:r>
      <w:r w:rsidRPr="0033526F">
        <w:rPr>
          <w:b/>
        </w:rPr>
        <w:t>21/6/2021 -</w:t>
      </w:r>
      <w:r w:rsidR="00C05811" w:rsidRPr="0033526F">
        <w:rPr>
          <w:b/>
        </w:rPr>
        <w:t xml:space="preserve"> </w:t>
      </w:r>
      <w:r w:rsidRPr="0033526F">
        <w:rPr>
          <w:b/>
        </w:rPr>
        <w:t>15/9/2021</w:t>
      </w:r>
    </w:p>
    <w:p w:rsidR="001D0981" w:rsidRPr="0033526F" w:rsidRDefault="001D0981" w:rsidP="00C129A4">
      <w:pPr>
        <w:spacing w:before="80" w:after="20" w:line="264" w:lineRule="auto"/>
        <w:ind w:firstLine="720"/>
        <w:jc w:val="both"/>
      </w:pPr>
      <w:r w:rsidRPr="0033526F">
        <w:t>- Thời gian nhận ảnh dự thi và bình chọn: Từ 21/6</w:t>
      </w:r>
      <w:r w:rsidR="00C05811" w:rsidRPr="0033526F">
        <w:t xml:space="preserve"> </w:t>
      </w:r>
      <w:r w:rsidRPr="0033526F">
        <w:t>-</w:t>
      </w:r>
      <w:r w:rsidR="00C05811" w:rsidRPr="0033526F">
        <w:t xml:space="preserve"> </w:t>
      </w:r>
      <w:r w:rsidRPr="0033526F">
        <w:t>31/8/2021.</w:t>
      </w:r>
    </w:p>
    <w:p w:rsidR="001D0981" w:rsidRPr="0033526F" w:rsidRDefault="001D0981" w:rsidP="00C129A4">
      <w:pPr>
        <w:spacing w:before="80" w:after="20" w:line="264" w:lineRule="auto"/>
        <w:ind w:firstLine="720"/>
        <w:jc w:val="both"/>
      </w:pPr>
      <w:r w:rsidRPr="0033526F">
        <w:t xml:space="preserve">- Ban Tổ chức chấm và công bố giải: Từ </w:t>
      </w:r>
      <w:r w:rsidR="00C05811" w:rsidRPr="0033526F">
        <w:t>0</w:t>
      </w:r>
      <w:r w:rsidRPr="0033526F">
        <w:t>1/9</w:t>
      </w:r>
      <w:r w:rsidR="00C05811" w:rsidRPr="0033526F">
        <w:t xml:space="preserve"> </w:t>
      </w:r>
      <w:r w:rsidRPr="0033526F">
        <w:t>-</w:t>
      </w:r>
      <w:r w:rsidR="00C05811" w:rsidRPr="0033526F">
        <w:t xml:space="preserve"> </w:t>
      </w:r>
      <w:r w:rsidRPr="0033526F">
        <w:t>15/9/2021.</w:t>
      </w:r>
    </w:p>
    <w:p w:rsidR="001D0981" w:rsidRPr="0033526F" w:rsidRDefault="008E6093" w:rsidP="00C129A4">
      <w:pPr>
        <w:spacing w:before="80" w:after="20" w:line="264" w:lineRule="auto"/>
        <w:ind w:firstLine="720"/>
        <w:jc w:val="both"/>
      </w:pPr>
      <w:r w:rsidRPr="0033526F">
        <w:rPr>
          <w:b/>
        </w:rPr>
        <w:t>3</w:t>
      </w:r>
      <w:r w:rsidR="001D0981" w:rsidRPr="0033526F">
        <w:rPr>
          <w:b/>
        </w:rPr>
        <w:t>. Nội dung ảnh dự thi</w:t>
      </w:r>
      <w:r w:rsidR="0011689C" w:rsidRPr="0033526F">
        <w:t>: T</w:t>
      </w:r>
      <w:r w:rsidR="00C05811" w:rsidRPr="0033526F">
        <w:t xml:space="preserve">hể hiện đoàn viên, hội viên, thanh niên </w:t>
      </w:r>
      <w:r w:rsidR="001D0981" w:rsidRPr="0033526F">
        <w:t xml:space="preserve">đang tham gia hoạt động trong Chiến dịch Thanh niên tình nguyện hè 2021 </w:t>
      </w:r>
      <w:r w:rsidR="00940BED" w:rsidRPr="0033526F">
        <w:t>với 3 giai đoạn:</w:t>
      </w:r>
    </w:p>
    <w:p w:rsidR="001D0981" w:rsidRPr="0033526F" w:rsidRDefault="001D0981" w:rsidP="00C129A4">
      <w:pPr>
        <w:spacing w:before="80" w:after="20" w:line="264" w:lineRule="auto"/>
        <w:ind w:firstLine="720"/>
        <w:jc w:val="both"/>
      </w:pPr>
      <w:r w:rsidRPr="0033526F">
        <w:t xml:space="preserve">+ Giai đoạn </w:t>
      </w:r>
      <w:r w:rsidR="00940BED" w:rsidRPr="0033526F">
        <w:t xml:space="preserve">1 </w:t>
      </w:r>
      <w:r w:rsidRPr="0033526F">
        <w:t xml:space="preserve">với chủ đề </w:t>
      </w:r>
      <w:r w:rsidRPr="0033526F">
        <w:rPr>
          <w:b/>
        </w:rPr>
        <w:t>“Tiên phong</w:t>
      </w:r>
      <w:r w:rsidR="00940BED" w:rsidRPr="0033526F">
        <w:rPr>
          <w:b/>
        </w:rPr>
        <w:t>”</w:t>
      </w:r>
      <w:r w:rsidR="00940BED" w:rsidRPr="0033526F">
        <w:t>, từ 21/6</w:t>
      </w:r>
      <w:r w:rsidR="00C05811" w:rsidRPr="0033526F">
        <w:t xml:space="preserve"> </w:t>
      </w:r>
      <w:r w:rsidR="00940BED" w:rsidRPr="0033526F">
        <w:t>-</w:t>
      </w:r>
      <w:r w:rsidR="00C05811" w:rsidRPr="0033526F">
        <w:t xml:space="preserve"> </w:t>
      </w:r>
      <w:r w:rsidR="00940BED" w:rsidRPr="0033526F">
        <w:t>30/6/2021, tập trung giới thiệu những bức ảnh đoàn viên, thanh niên đi đầu, sẵn sàng tham gia các hoạt động tình nguyện, nhất là các hoạt động phòng, chống dịch bệnh; hỗ trợ nhân dân trong các khu cách ly; hỗ trợ lấy mẫu xét nghiệm; trực chốt kiểm soát; ngăn chặn nhập cảnh trái phép…</w:t>
      </w:r>
    </w:p>
    <w:p w:rsidR="00940BED" w:rsidRPr="0033526F" w:rsidRDefault="00940BED" w:rsidP="00C129A4">
      <w:pPr>
        <w:spacing w:before="80" w:after="20" w:line="264" w:lineRule="auto"/>
        <w:ind w:firstLine="720"/>
        <w:jc w:val="both"/>
      </w:pPr>
      <w:r w:rsidRPr="0033526F">
        <w:t xml:space="preserve">+ Giai đoạn 2 với chủ đề </w:t>
      </w:r>
      <w:r w:rsidRPr="0033526F">
        <w:rPr>
          <w:b/>
        </w:rPr>
        <w:t>“Tương trợ”</w:t>
      </w:r>
      <w:r w:rsidRPr="0033526F">
        <w:t>, từ 01/7</w:t>
      </w:r>
      <w:r w:rsidR="00C05811" w:rsidRPr="0033526F">
        <w:t xml:space="preserve"> </w:t>
      </w:r>
      <w:r w:rsidRPr="0033526F">
        <w:t>-</w:t>
      </w:r>
      <w:r w:rsidR="00C05811" w:rsidRPr="0033526F">
        <w:t xml:space="preserve"> </w:t>
      </w:r>
      <w:r w:rsidRPr="0033526F">
        <w:t>31/7/2021, tập trung giới thiệu các hoạt động đoàn viên, thanh niên tham gia chương trình Tiếp sức mùa thi, chia sẽ cùng cộng đồng, đảm bảo an sinh xã hội, chăm lo cho thiếu nhi, đền ơn đáp nghĩa, uống nước nhớ nguồn.</w:t>
      </w:r>
    </w:p>
    <w:p w:rsidR="00FC5CDD" w:rsidRPr="0033526F" w:rsidRDefault="00940BED" w:rsidP="00C129A4">
      <w:pPr>
        <w:spacing w:before="80" w:after="20" w:line="264" w:lineRule="auto"/>
        <w:ind w:firstLine="720"/>
        <w:jc w:val="both"/>
      </w:pPr>
      <w:r w:rsidRPr="0033526F">
        <w:t xml:space="preserve">+ Giai đoạn 3 với chủ đề </w:t>
      </w:r>
      <w:r w:rsidRPr="0033526F">
        <w:rPr>
          <w:b/>
        </w:rPr>
        <w:t>“Thích ứng”</w:t>
      </w:r>
      <w:r w:rsidRPr="0033526F">
        <w:t>, từ ngày 01/8</w:t>
      </w:r>
      <w:r w:rsidR="00C05811" w:rsidRPr="0033526F">
        <w:t xml:space="preserve"> </w:t>
      </w:r>
      <w:r w:rsidRPr="0033526F">
        <w:t>-</w:t>
      </w:r>
      <w:r w:rsidR="00C05811" w:rsidRPr="0033526F">
        <w:t xml:space="preserve"> </w:t>
      </w:r>
      <w:r w:rsidRPr="0033526F">
        <w:t xml:space="preserve">31/8/2021, tập trung giới thiệu các hoạt động bảo vệ môi trường, ứng phó với biến đổi khí hậu, tham gia xây dựng nông thôn mới, đô thị văn minh, đảm bảo trật tự an toàn giao thông và </w:t>
      </w:r>
      <w:r w:rsidR="00C129A4" w:rsidRPr="0033526F">
        <w:t>các hoạt động khác.</w:t>
      </w:r>
    </w:p>
    <w:p w:rsidR="00EC4FDE" w:rsidRPr="0033526F" w:rsidRDefault="008E6093" w:rsidP="00C129A4">
      <w:pPr>
        <w:spacing w:before="80" w:after="20" w:line="264" w:lineRule="auto"/>
        <w:ind w:firstLine="720"/>
        <w:jc w:val="both"/>
      </w:pPr>
      <w:r w:rsidRPr="0033526F">
        <w:rPr>
          <w:b/>
        </w:rPr>
        <w:t>4</w:t>
      </w:r>
      <w:r w:rsidR="00EC4FDE" w:rsidRPr="0033526F">
        <w:rPr>
          <w:b/>
        </w:rPr>
        <w:t>.</w:t>
      </w:r>
      <w:r w:rsidR="00EC4FDE" w:rsidRPr="0033526F">
        <w:t xml:space="preserve"> </w:t>
      </w:r>
      <w:r w:rsidR="00E00493" w:rsidRPr="0033526F">
        <w:rPr>
          <w:b/>
        </w:rPr>
        <w:t>Cách thức tham gia</w:t>
      </w:r>
    </w:p>
    <w:p w:rsidR="00E00493" w:rsidRPr="0033526F" w:rsidRDefault="00E00493" w:rsidP="00C129A4">
      <w:pPr>
        <w:spacing w:before="80" w:after="20" w:line="264" w:lineRule="auto"/>
        <w:ind w:firstLine="720"/>
        <w:jc w:val="both"/>
      </w:pPr>
      <w:r w:rsidRPr="0033526F">
        <w:t xml:space="preserve">- </w:t>
      </w:r>
      <w:r w:rsidRPr="0033526F">
        <w:rPr>
          <w:b/>
        </w:rPr>
        <w:t>Bước 1:</w:t>
      </w:r>
      <w:r w:rsidRPr="0033526F">
        <w:t xml:space="preserve"> Đăng ký/ Đăng nhập mạng xã hội Gapo (Tải ứng dụng Mạng xã hội Gapo tại gapo.vn/install hoặc gapo web </w:t>
      </w:r>
      <w:hyperlink r:id="rId6" w:history="1">
        <w:r w:rsidRPr="0033526F">
          <w:rPr>
            <w:rStyle w:val="Hyperlink"/>
          </w:rPr>
          <w:t>www.gapo.vn</w:t>
        </w:r>
      </w:hyperlink>
      <w:r w:rsidRPr="0033526F">
        <w:t>)</w:t>
      </w:r>
    </w:p>
    <w:p w:rsidR="00E00493" w:rsidRPr="0033526F" w:rsidRDefault="00E00493" w:rsidP="00C129A4">
      <w:pPr>
        <w:spacing w:before="80" w:after="20" w:line="264" w:lineRule="auto"/>
        <w:ind w:firstLine="720"/>
        <w:jc w:val="both"/>
      </w:pPr>
      <w:r w:rsidRPr="0033526F">
        <w:lastRenderedPageBreak/>
        <w:t xml:space="preserve">- </w:t>
      </w:r>
      <w:r w:rsidRPr="0033526F">
        <w:rPr>
          <w:b/>
        </w:rPr>
        <w:t>Bước 2:</w:t>
      </w:r>
      <w:r w:rsidRPr="0033526F">
        <w:t xml:space="preserve"> Đăng ảnh dự thi trên trang cá nhân với lời bình ngắn gọn kèm 02 hastag: #tên_chủ đề_của_giai_đoạn và #hatinh.</w:t>
      </w:r>
    </w:p>
    <w:p w:rsidR="00EC4FDE" w:rsidRPr="0033526F" w:rsidRDefault="00E00493" w:rsidP="00C129A4">
      <w:pPr>
        <w:spacing w:before="80" w:after="20" w:line="264" w:lineRule="auto"/>
        <w:ind w:firstLine="720"/>
        <w:jc w:val="both"/>
      </w:pPr>
      <w:r w:rsidRPr="0033526F">
        <w:t xml:space="preserve">- </w:t>
      </w:r>
      <w:r w:rsidRPr="0033526F">
        <w:rPr>
          <w:b/>
        </w:rPr>
        <w:t>Bước 3:</w:t>
      </w:r>
      <w:r w:rsidRPr="0033526F">
        <w:t xml:space="preserve"> Chia sẻ và kêu gọi bình chọn.</w:t>
      </w:r>
    </w:p>
    <w:p w:rsidR="00694EB6" w:rsidRPr="0033526F" w:rsidRDefault="00D11023" w:rsidP="00C129A4">
      <w:pPr>
        <w:spacing w:before="80" w:after="20" w:line="264" w:lineRule="auto"/>
        <w:ind w:firstLine="720"/>
        <w:jc w:val="both"/>
        <w:rPr>
          <w:b/>
        </w:rPr>
      </w:pPr>
      <w:r w:rsidRPr="0033526F">
        <w:rPr>
          <w:i/>
        </w:rPr>
        <w:t xml:space="preserve"> </w:t>
      </w:r>
      <w:r w:rsidR="00694EB6" w:rsidRPr="0033526F">
        <w:rPr>
          <w:b/>
        </w:rPr>
        <w:t>4. Giải thưởng</w:t>
      </w:r>
    </w:p>
    <w:p w:rsidR="00694EB6" w:rsidRPr="0033526F" w:rsidRDefault="00694EB6" w:rsidP="00C129A4">
      <w:pPr>
        <w:spacing w:before="80" w:after="20" w:line="264" w:lineRule="auto"/>
        <w:ind w:firstLine="720"/>
        <w:jc w:val="both"/>
        <w:rPr>
          <w:b/>
          <w:i/>
        </w:rPr>
      </w:pPr>
      <w:r w:rsidRPr="0033526F">
        <w:rPr>
          <w:b/>
          <w:i/>
        </w:rPr>
        <w:t>4.1. Giải bình chọn theo 3 giai đoạn, mỗi giai đoạn có các giải gồm:</w:t>
      </w:r>
    </w:p>
    <w:p w:rsidR="00694EB6" w:rsidRPr="0033526F" w:rsidRDefault="00694EB6" w:rsidP="00C129A4">
      <w:pPr>
        <w:spacing w:before="80" w:after="20" w:line="264" w:lineRule="auto"/>
        <w:ind w:firstLine="720"/>
        <w:jc w:val="both"/>
      </w:pPr>
      <w:r w:rsidRPr="0033526F">
        <w:t>- 01 Giải nhất: 2.000.000đ</w:t>
      </w:r>
    </w:p>
    <w:p w:rsidR="00694EB6" w:rsidRPr="0033526F" w:rsidRDefault="00694EB6" w:rsidP="00C129A4">
      <w:pPr>
        <w:spacing w:before="80" w:after="20" w:line="264" w:lineRule="auto"/>
        <w:ind w:firstLine="720"/>
        <w:jc w:val="both"/>
      </w:pPr>
      <w:r w:rsidRPr="0033526F">
        <w:t>- 01 Giải nhì: 1.000.000đ</w:t>
      </w:r>
    </w:p>
    <w:p w:rsidR="00694EB6" w:rsidRPr="0033526F" w:rsidRDefault="00694EB6" w:rsidP="00C129A4">
      <w:pPr>
        <w:spacing w:before="80" w:after="20" w:line="264" w:lineRule="auto"/>
        <w:ind w:firstLine="720"/>
        <w:jc w:val="both"/>
      </w:pPr>
      <w:r w:rsidRPr="0033526F">
        <w:t>- 01 Giải ba: 500.000đ</w:t>
      </w:r>
    </w:p>
    <w:p w:rsidR="00694EB6" w:rsidRPr="0033526F" w:rsidRDefault="00694EB6" w:rsidP="00C129A4">
      <w:pPr>
        <w:spacing w:before="80" w:after="20" w:line="264" w:lineRule="auto"/>
        <w:ind w:firstLine="720"/>
        <w:jc w:val="both"/>
        <w:rPr>
          <w:b/>
          <w:i/>
        </w:rPr>
      </w:pPr>
      <w:r w:rsidRPr="0033526F">
        <w:rPr>
          <w:b/>
          <w:i/>
        </w:rPr>
        <w:t>4.2. Giải Chung cuộc:</w:t>
      </w:r>
    </w:p>
    <w:p w:rsidR="00694EB6" w:rsidRPr="0033526F" w:rsidRDefault="00694EB6" w:rsidP="00C129A4">
      <w:pPr>
        <w:spacing w:before="80" w:after="20" w:line="264" w:lineRule="auto"/>
        <w:ind w:firstLine="720"/>
        <w:jc w:val="both"/>
      </w:pPr>
      <w:r w:rsidRPr="0033526F">
        <w:t>- 01 Giải nhất: 10.000.000đ và giấy chứng nhận của BTC Cuộc thi.</w:t>
      </w:r>
    </w:p>
    <w:p w:rsidR="00694EB6" w:rsidRPr="0033526F" w:rsidRDefault="00694EB6" w:rsidP="00C129A4">
      <w:pPr>
        <w:spacing w:before="80" w:after="20" w:line="264" w:lineRule="auto"/>
        <w:ind w:firstLine="720"/>
        <w:jc w:val="both"/>
      </w:pPr>
      <w:r w:rsidRPr="0033526F">
        <w:t>- 01 Giải nhì: 5.000.000đ và giấy chứng nhận của BTC Cuộc thi.</w:t>
      </w:r>
    </w:p>
    <w:p w:rsidR="00694EB6" w:rsidRPr="0033526F" w:rsidRDefault="00694EB6" w:rsidP="00C129A4">
      <w:pPr>
        <w:spacing w:before="80" w:after="20" w:line="264" w:lineRule="auto"/>
        <w:ind w:firstLine="720"/>
        <w:jc w:val="both"/>
      </w:pPr>
      <w:r w:rsidRPr="0033526F">
        <w:t>- 01 Giải ba: 2.000.000đ và giấy chứng nhận của BTC Cuộc thi.</w:t>
      </w:r>
    </w:p>
    <w:p w:rsidR="00694EB6" w:rsidRPr="0033526F" w:rsidRDefault="00694EB6" w:rsidP="00C129A4">
      <w:pPr>
        <w:spacing w:before="80" w:after="20" w:line="264" w:lineRule="auto"/>
        <w:ind w:firstLine="720"/>
        <w:jc w:val="both"/>
        <w:rPr>
          <w:spacing w:val="-4"/>
        </w:rPr>
      </w:pPr>
      <w:r w:rsidRPr="0033526F">
        <w:rPr>
          <w:spacing w:val="-4"/>
        </w:rPr>
        <w:t>- 04 Giải khuyến khích: 1.000.000đ và giấy chứng nhận của BTC Cuộc thi.</w:t>
      </w:r>
    </w:p>
    <w:p w:rsidR="00694EB6" w:rsidRPr="0033526F" w:rsidRDefault="00694EB6" w:rsidP="00C129A4">
      <w:pPr>
        <w:spacing w:before="80" w:after="20" w:line="264" w:lineRule="auto"/>
        <w:ind w:firstLine="720"/>
        <w:jc w:val="both"/>
      </w:pPr>
      <w:r w:rsidRPr="0033526F">
        <w:rPr>
          <w:i/>
        </w:rPr>
        <w:t>(Có Thể lệ gửi kèm theo, đồng thời đăng tải trên Website: tinhdoanhatinh.vn)</w:t>
      </w:r>
    </w:p>
    <w:p w:rsidR="00302D9F" w:rsidRPr="0033526F" w:rsidRDefault="00BE4E55" w:rsidP="00C129A4">
      <w:pPr>
        <w:spacing w:before="80" w:after="120" w:line="264" w:lineRule="auto"/>
        <w:ind w:firstLine="720"/>
        <w:jc w:val="both"/>
      </w:pPr>
      <w:r w:rsidRPr="0033526F">
        <w:rPr>
          <w:spacing w:val="-2"/>
          <w:lang w:val="pl-PL"/>
        </w:rPr>
        <w:t>Nhận được Công văn</w:t>
      </w:r>
      <w:r w:rsidR="00302D9F" w:rsidRPr="0033526F">
        <w:rPr>
          <w:spacing w:val="-2"/>
          <w:lang w:val="pl-PL"/>
        </w:rPr>
        <w:t>, đ</w:t>
      </w:r>
      <w:r w:rsidR="002612D7">
        <w:rPr>
          <w:spacing w:val="-2"/>
          <w:lang w:val="pl-PL"/>
        </w:rPr>
        <w:t>ề</w:t>
      </w:r>
      <w:r w:rsidR="006670E7">
        <w:rPr>
          <w:spacing w:val="-2"/>
          <w:lang w:val="pl-PL"/>
        </w:rPr>
        <w:t xml:space="preserve"> nghị các đơn vị</w:t>
      </w:r>
      <w:r w:rsidR="00EC4FDE" w:rsidRPr="0033526F">
        <w:rPr>
          <w:spacing w:val="-2"/>
          <w:lang w:val="pl-PL"/>
        </w:rPr>
        <w:t xml:space="preserve"> </w:t>
      </w:r>
      <w:r w:rsidR="00D11023" w:rsidRPr="0033526F">
        <w:rPr>
          <w:spacing w:val="-2"/>
          <w:lang w:val="pl-PL"/>
        </w:rPr>
        <w:t>triển khai nghiêm túc, hiệu quả.</w:t>
      </w:r>
    </w:p>
    <w:tbl>
      <w:tblPr>
        <w:tblW w:w="10107" w:type="dxa"/>
        <w:tblLook w:val="01E0" w:firstRow="1" w:lastRow="1" w:firstColumn="1" w:lastColumn="1" w:noHBand="0" w:noVBand="0"/>
      </w:tblPr>
      <w:tblGrid>
        <w:gridCol w:w="3652"/>
        <w:gridCol w:w="6455"/>
      </w:tblGrid>
      <w:tr w:rsidR="00EC4FDE" w:rsidRPr="0033526F" w:rsidTr="004008D5">
        <w:trPr>
          <w:trHeight w:val="741"/>
        </w:trPr>
        <w:tc>
          <w:tcPr>
            <w:tcW w:w="3652" w:type="dxa"/>
          </w:tcPr>
          <w:p w:rsidR="00EC4FDE" w:rsidRPr="0033526F" w:rsidRDefault="00EC4FDE" w:rsidP="002A2680">
            <w:pPr>
              <w:spacing w:line="276" w:lineRule="auto"/>
              <w:rPr>
                <w:b/>
                <w:sz w:val="26"/>
                <w:lang w:val="vi-VN"/>
              </w:rPr>
            </w:pPr>
          </w:p>
          <w:p w:rsidR="00EC4FDE" w:rsidRPr="0033526F" w:rsidRDefault="00EC4FDE" w:rsidP="002A2680">
            <w:pPr>
              <w:spacing w:line="276" w:lineRule="auto"/>
              <w:rPr>
                <w:b/>
                <w:sz w:val="26"/>
                <w:lang w:val="vi-VN"/>
              </w:rPr>
            </w:pPr>
            <w:r w:rsidRPr="0033526F">
              <w:rPr>
                <w:b/>
                <w:sz w:val="26"/>
                <w:lang w:val="vi-VN"/>
              </w:rPr>
              <w:t>Nơi nhận:</w:t>
            </w:r>
          </w:p>
          <w:p w:rsidR="00EC4FDE" w:rsidRPr="006670E7" w:rsidRDefault="00EC4FDE" w:rsidP="002A2680">
            <w:pPr>
              <w:spacing w:line="276" w:lineRule="auto"/>
              <w:rPr>
                <w:sz w:val="22"/>
                <w:szCs w:val="22"/>
              </w:rPr>
            </w:pPr>
            <w:r w:rsidRPr="0033526F">
              <w:rPr>
                <w:sz w:val="22"/>
                <w:szCs w:val="22"/>
                <w:lang w:val="vi-VN"/>
              </w:rPr>
              <w:t>- Như kính gửi;</w:t>
            </w:r>
          </w:p>
          <w:p w:rsidR="00EC4FDE" w:rsidRPr="0033526F" w:rsidRDefault="00EC4FDE" w:rsidP="002A2680">
            <w:pPr>
              <w:spacing w:line="276" w:lineRule="auto"/>
            </w:pPr>
            <w:r w:rsidRPr="0033526F">
              <w:rPr>
                <w:sz w:val="22"/>
              </w:rPr>
              <w:t>- Lưu.</w:t>
            </w:r>
          </w:p>
        </w:tc>
        <w:tc>
          <w:tcPr>
            <w:tcW w:w="6455" w:type="dxa"/>
          </w:tcPr>
          <w:p w:rsidR="00EC4FDE" w:rsidRPr="0033526F" w:rsidRDefault="00467FF3" w:rsidP="002A2680">
            <w:pPr>
              <w:spacing w:line="276" w:lineRule="auto"/>
              <w:jc w:val="center"/>
              <w:rPr>
                <w:b/>
              </w:rPr>
            </w:pPr>
            <w:r>
              <w:rPr>
                <w:b/>
              </w:rPr>
              <w:t>TM. BAN THƯỜNG VỤ HUYỆN</w:t>
            </w:r>
            <w:r w:rsidR="00EC4FDE" w:rsidRPr="0033526F">
              <w:rPr>
                <w:b/>
              </w:rPr>
              <w:t xml:space="preserve"> ĐOÀN</w:t>
            </w:r>
          </w:p>
          <w:p w:rsidR="00EC4FDE" w:rsidRPr="0033526F" w:rsidRDefault="00EC4FDE" w:rsidP="002A2680">
            <w:pPr>
              <w:spacing w:line="276" w:lineRule="auto"/>
              <w:jc w:val="center"/>
            </w:pPr>
            <w:r w:rsidRPr="0033526F">
              <w:t xml:space="preserve"> BÍ THƯ</w:t>
            </w:r>
          </w:p>
          <w:p w:rsidR="00EC4FDE" w:rsidRPr="0033526F" w:rsidRDefault="00EC4FDE" w:rsidP="002A2680">
            <w:pPr>
              <w:spacing w:line="276" w:lineRule="auto"/>
            </w:pPr>
          </w:p>
          <w:p w:rsidR="00EC4FDE" w:rsidRPr="0033526F" w:rsidRDefault="00EC4FDE" w:rsidP="002A2680">
            <w:pPr>
              <w:spacing w:line="276" w:lineRule="auto"/>
              <w:jc w:val="center"/>
              <w:rPr>
                <w:i/>
              </w:rPr>
            </w:pPr>
            <w:r w:rsidRPr="0033526F">
              <w:rPr>
                <w:i/>
              </w:rPr>
              <w:t xml:space="preserve"> </w:t>
            </w:r>
            <w:r w:rsidR="006670E7">
              <w:rPr>
                <w:i/>
              </w:rPr>
              <w:t>(Đã ký)</w:t>
            </w:r>
          </w:p>
          <w:p w:rsidR="00EC4FDE" w:rsidRPr="0033526F" w:rsidRDefault="00EC4FDE" w:rsidP="002A2680">
            <w:pPr>
              <w:pStyle w:val="Heading1"/>
              <w:spacing w:line="276" w:lineRule="auto"/>
              <w:rPr>
                <w:rFonts w:ascii="Times New Roman" w:hAnsi="Times New Roman" w:cs="Times New Roman"/>
              </w:rPr>
            </w:pPr>
          </w:p>
          <w:p w:rsidR="00EC4FDE" w:rsidRPr="0033526F" w:rsidRDefault="00467FF3" w:rsidP="002A2680">
            <w:pPr>
              <w:spacing w:line="276" w:lineRule="auto"/>
              <w:jc w:val="center"/>
            </w:pPr>
            <w:r>
              <w:rPr>
                <w:b/>
              </w:rPr>
              <w:t>Lê Văn Luân</w:t>
            </w:r>
          </w:p>
        </w:tc>
      </w:tr>
    </w:tbl>
    <w:p w:rsidR="00EC4FDE" w:rsidRPr="0033526F" w:rsidRDefault="00EC4FDE" w:rsidP="00EC4FDE">
      <w:pPr>
        <w:jc w:val="both"/>
        <w:rPr>
          <w:spacing w:val="-4"/>
          <w:lang w:val="pl-PL"/>
        </w:rPr>
      </w:pPr>
    </w:p>
    <w:p w:rsidR="00EC4FDE" w:rsidRPr="0033526F" w:rsidRDefault="00EC4FDE" w:rsidP="00EC4FDE">
      <w:pPr>
        <w:jc w:val="both"/>
        <w:rPr>
          <w:spacing w:val="-4"/>
          <w:lang w:val="pl-PL"/>
        </w:rPr>
      </w:pPr>
    </w:p>
    <w:p w:rsidR="00EC4FDE" w:rsidRPr="0033526F" w:rsidRDefault="00EC4FDE"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EC4FDE">
      <w:pPr>
        <w:jc w:val="both"/>
        <w:rPr>
          <w:spacing w:val="-4"/>
          <w:lang w:val="pl-PL"/>
        </w:rPr>
      </w:pPr>
    </w:p>
    <w:p w:rsidR="0033526F" w:rsidRPr="0033526F" w:rsidRDefault="0033526F" w:rsidP="0033526F">
      <w:pPr>
        <w:jc w:val="center"/>
        <w:rPr>
          <w:b/>
          <w:bCs/>
        </w:rPr>
      </w:pPr>
    </w:p>
    <w:p w:rsidR="0033526F" w:rsidRPr="0033526F" w:rsidRDefault="0033526F" w:rsidP="0033526F">
      <w:pPr>
        <w:jc w:val="center"/>
        <w:rPr>
          <w:b/>
          <w:bCs/>
          <w:sz w:val="30"/>
          <w:szCs w:val="30"/>
        </w:rPr>
      </w:pPr>
      <w:r w:rsidRPr="0033526F">
        <w:rPr>
          <w:b/>
          <w:bCs/>
          <w:sz w:val="30"/>
          <w:szCs w:val="30"/>
        </w:rPr>
        <w:t>THỂ LỆ</w:t>
      </w:r>
    </w:p>
    <w:p w:rsidR="0033526F" w:rsidRPr="0033526F" w:rsidRDefault="0033526F" w:rsidP="0033526F">
      <w:pPr>
        <w:jc w:val="center"/>
        <w:rPr>
          <w:b/>
          <w:bCs/>
        </w:rPr>
      </w:pPr>
      <w:r w:rsidRPr="0033526F">
        <w:rPr>
          <w:b/>
          <w:bCs/>
        </w:rPr>
        <w:t>Cuộc thi ảnh “Sắc xanh tình nguyện”</w:t>
      </w:r>
    </w:p>
    <w:p w:rsidR="0033526F" w:rsidRPr="0033526F" w:rsidRDefault="0033526F" w:rsidP="0033526F">
      <w:pPr>
        <w:jc w:val="center"/>
        <w:rPr>
          <w:i/>
          <w:iCs/>
        </w:rPr>
      </w:pPr>
      <w:r w:rsidRPr="0033526F">
        <w:rPr>
          <w:i/>
          <w:iCs/>
        </w:rPr>
        <w:t xml:space="preserve">(Ban hành kèm Công văn số:       </w:t>
      </w:r>
      <w:r w:rsidR="00981204">
        <w:rPr>
          <w:i/>
          <w:iCs/>
        </w:rPr>
        <w:t xml:space="preserve">   </w:t>
      </w:r>
      <w:r w:rsidRPr="0033526F">
        <w:rPr>
          <w:i/>
          <w:iCs/>
        </w:rPr>
        <w:t xml:space="preserve"> CV/TWĐTN-BTG ngày       /6/2021 </w:t>
      </w:r>
    </w:p>
    <w:p w:rsidR="0033526F" w:rsidRPr="0033526F" w:rsidRDefault="0033526F" w:rsidP="0033526F">
      <w:pPr>
        <w:jc w:val="center"/>
        <w:rPr>
          <w:i/>
          <w:iCs/>
        </w:rPr>
      </w:pPr>
      <w:r w:rsidRPr="0033526F">
        <w:rPr>
          <w:i/>
          <w:iCs/>
        </w:rPr>
        <w:t>của Ban Bí thư Trung ương Đoàn)</w:t>
      </w:r>
    </w:p>
    <w:p w:rsidR="0033526F" w:rsidRPr="0033526F" w:rsidRDefault="0033526F" w:rsidP="0033526F">
      <w:pPr>
        <w:rPr>
          <w:sz w:val="24"/>
          <w:szCs w:val="24"/>
        </w:rPr>
      </w:pPr>
    </w:p>
    <w:p w:rsidR="0033526F" w:rsidRPr="0033526F" w:rsidRDefault="0033526F" w:rsidP="0033526F">
      <w:pPr>
        <w:tabs>
          <w:tab w:val="left" w:pos="851"/>
        </w:tabs>
        <w:spacing w:before="80" w:after="20" w:line="252" w:lineRule="auto"/>
        <w:ind w:firstLine="567"/>
        <w:jc w:val="both"/>
        <w:rPr>
          <w:b/>
          <w:bCs/>
        </w:rPr>
      </w:pPr>
      <w:r w:rsidRPr="0033526F">
        <w:rPr>
          <w:b/>
          <w:bCs/>
        </w:rPr>
        <w:t>I. MỤC ĐÍCH, Ý NGHĨA</w:t>
      </w:r>
    </w:p>
    <w:p w:rsidR="0033526F" w:rsidRPr="0033526F" w:rsidRDefault="0033526F" w:rsidP="0033526F">
      <w:pPr>
        <w:tabs>
          <w:tab w:val="left" w:pos="851"/>
        </w:tabs>
        <w:spacing w:before="80" w:after="20" w:line="252" w:lineRule="auto"/>
        <w:ind w:firstLine="567"/>
        <w:jc w:val="both"/>
      </w:pPr>
      <w:r w:rsidRPr="0033526F">
        <w:t>- Nhằm tuyên truyền rộng rãi ý nghĩa các hoạt động của đoàn viên, hội viên, thanh niên trong chiến dịch thanh niên tình nguyện hè 2021 và phong trào thanh niên tình nguyện tới đông đảo nhân dân và xã hội.</w:t>
      </w:r>
    </w:p>
    <w:p w:rsidR="0033526F" w:rsidRPr="0033526F" w:rsidRDefault="0033526F" w:rsidP="0033526F">
      <w:pPr>
        <w:tabs>
          <w:tab w:val="left" w:pos="851"/>
        </w:tabs>
        <w:spacing w:before="80" w:after="20" w:line="252" w:lineRule="auto"/>
        <w:ind w:firstLine="567"/>
        <w:jc w:val="both"/>
      </w:pPr>
      <w:r w:rsidRPr="0033526F">
        <w:t>- Phản ánh tinh thần xung kích, tình nguyện của đoàn viên, hội viên, thanh niên trong việc tham gia phát triển kinh tế - xã hội, giải quyết các vấn đề dư luận xã hội quan tâm; xây dựng nông thôn mới, đô thị văn minh; đảm bảo an sinh xã hội, quốc phòng, an ninh, nhất là ở những địa bàn khó khăn, vùng sâu, vùng xa, biên giới, hải đảo…</w:t>
      </w:r>
    </w:p>
    <w:p w:rsidR="0033526F" w:rsidRPr="0033526F" w:rsidRDefault="0033526F" w:rsidP="0033526F">
      <w:pPr>
        <w:tabs>
          <w:tab w:val="left" w:pos="851"/>
        </w:tabs>
        <w:spacing w:before="80" w:after="20" w:line="252" w:lineRule="auto"/>
        <w:ind w:firstLine="567"/>
        <w:jc w:val="both"/>
      </w:pPr>
      <w:r w:rsidRPr="0033526F">
        <w:t xml:space="preserve">- Tăng cường sự hiện diện của Đoàn trên các nền tảng số, mạng xã hội có nhiều thanh niên tham gia. </w:t>
      </w:r>
    </w:p>
    <w:p w:rsidR="0033526F" w:rsidRPr="0033526F" w:rsidRDefault="0033526F" w:rsidP="0033526F">
      <w:pPr>
        <w:tabs>
          <w:tab w:val="left" w:pos="851"/>
        </w:tabs>
        <w:spacing w:before="80" w:after="20" w:line="252" w:lineRule="auto"/>
        <w:ind w:firstLine="567"/>
        <w:jc w:val="both"/>
      </w:pPr>
      <w:r w:rsidRPr="0033526F">
        <w:t>- Là hoạt động cụ thể gắn với việc phát hành Bản tin tình nguyện, tạo sự tương tác hai chiều với độc giả.</w:t>
      </w:r>
    </w:p>
    <w:p w:rsidR="0033526F" w:rsidRPr="0033526F" w:rsidRDefault="0033526F" w:rsidP="0033526F">
      <w:pPr>
        <w:tabs>
          <w:tab w:val="left" w:pos="851"/>
        </w:tabs>
        <w:spacing w:before="80" w:after="20" w:line="252" w:lineRule="auto"/>
        <w:ind w:firstLine="567"/>
        <w:jc w:val="both"/>
        <w:rPr>
          <w:b/>
          <w:bCs/>
        </w:rPr>
      </w:pPr>
      <w:r w:rsidRPr="0033526F">
        <w:rPr>
          <w:b/>
          <w:bCs/>
        </w:rPr>
        <w:t>II. NỘI DUNG</w:t>
      </w:r>
    </w:p>
    <w:p w:rsidR="0033526F" w:rsidRPr="0033526F" w:rsidRDefault="0033526F" w:rsidP="0033526F">
      <w:pPr>
        <w:pStyle w:val="ListParagraph"/>
        <w:numPr>
          <w:ilvl w:val="0"/>
          <w:numId w:val="1"/>
        </w:numPr>
        <w:tabs>
          <w:tab w:val="left" w:pos="851"/>
        </w:tabs>
        <w:spacing w:before="80" w:after="20" w:line="252" w:lineRule="auto"/>
        <w:ind w:left="0" w:firstLine="567"/>
        <w:contextualSpacing w:val="0"/>
        <w:jc w:val="both"/>
      </w:pPr>
      <w:r w:rsidRPr="0033526F">
        <w:rPr>
          <w:b/>
          <w:bCs/>
        </w:rPr>
        <w:t>Tên cuộc thi:</w:t>
      </w:r>
      <w:r w:rsidRPr="0033526F">
        <w:t xml:space="preserve"> Cuộc thi ảnh “Sắc xanh tình nguyện”</w:t>
      </w:r>
    </w:p>
    <w:p w:rsidR="0033526F" w:rsidRPr="0033526F" w:rsidRDefault="0033526F" w:rsidP="0033526F">
      <w:pPr>
        <w:pStyle w:val="ListParagraph"/>
        <w:numPr>
          <w:ilvl w:val="0"/>
          <w:numId w:val="1"/>
        </w:numPr>
        <w:tabs>
          <w:tab w:val="left" w:pos="851"/>
        </w:tabs>
        <w:spacing w:before="80" w:after="20" w:line="252" w:lineRule="auto"/>
        <w:ind w:left="0" w:firstLine="567"/>
        <w:contextualSpacing w:val="0"/>
        <w:jc w:val="both"/>
      </w:pPr>
      <w:r w:rsidRPr="0033526F">
        <w:rPr>
          <w:b/>
          <w:bCs/>
        </w:rPr>
        <w:t>Đơn vị tổ chức:</w:t>
      </w:r>
      <w:r w:rsidRPr="0033526F">
        <w:t xml:space="preserve"> Trung ương Đoàn TNCS Hồ Chí Minh phối hợp Mạng xã hội GAPO tổ chức Cuộc thi. </w:t>
      </w:r>
    </w:p>
    <w:p w:rsidR="0033526F" w:rsidRPr="0033526F" w:rsidRDefault="0033526F" w:rsidP="0033526F">
      <w:pPr>
        <w:pStyle w:val="ListParagraph"/>
        <w:numPr>
          <w:ilvl w:val="0"/>
          <w:numId w:val="1"/>
        </w:numPr>
        <w:tabs>
          <w:tab w:val="left" w:pos="851"/>
        </w:tabs>
        <w:spacing w:before="80" w:after="20" w:line="252" w:lineRule="auto"/>
        <w:ind w:left="0" w:firstLine="567"/>
        <w:contextualSpacing w:val="0"/>
        <w:jc w:val="both"/>
      </w:pPr>
      <w:r w:rsidRPr="0033526F">
        <w:rPr>
          <w:b/>
          <w:bCs/>
        </w:rPr>
        <w:t>Đối tượng tham gia:</w:t>
      </w:r>
      <w:r w:rsidRPr="0033526F">
        <w:t xml:space="preserve"> Đoàn viên, hội viên, thanh niên tham gia chiến dịch thanh niên tình nguyện hè 2021 trên cả nước.</w:t>
      </w:r>
    </w:p>
    <w:p w:rsidR="0033526F" w:rsidRPr="0033526F" w:rsidRDefault="0033526F" w:rsidP="0033526F">
      <w:pPr>
        <w:pStyle w:val="ListParagraph"/>
        <w:numPr>
          <w:ilvl w:val="0"/>
          <w:numId w:val="1"/>
        </w:numPr>
        <w:tabs>
          <w:tab w:val="left" w:pos="851"/>
        </w:tabs>
        <w:spacing w:before="80" w:after="20" w:line="252" w:lineRule="auto"/>
        <w:ind w:left="0" w:firstLine="567"/>
        <w:contextualSpacing w:val="0"/>
        <w:jc w:val="both"/>
      </w:pPr>
      <w:r w:rsidRPr="0033526F">
        <w:rPr>
          <w:b/>
          <w:bCs/>
        </w:rPr>
        <w:t>Thời gian tổ chức:</w:t>
      </w:r>
      <w:r w:rsidRPr="0033526F">
        <w:t xml:space="preserve"> từ 21/6/2021 - 15/9/2021 </w:t>
      </w:r>
    </w:p>
    <w:p w:rsidR="0033526F" w:rsidRPr="0033526F" w:rsidRDefault="0033526F" w:rsidP="0033526F">
      <w:pPr>
        <w:pStyle w:val="ListParagraph"/>
        <w:tabs>
          <w:tab w:val="left" w:pos="851"/>
        </w:tabs>
        <w:spacing w:before="80" w:after="20" w:line="252" w:lineRule="auto"/>
        <w:ind w:left="567"/>
        <w:contextualSpacing w:val="0"/>
        <w:jc w:val="both"/>
      </w:pPr>
      <w:r w:rsidRPr="0033526F">
        <w:rPr>
          <w:b/>
          <w:bCs/>
        </w:rPr>
        <w:t>- Lễ phát động Cuộc thi:</w:t>
      </w:r>
      <w:r w:rsidRPr="0033526F">
        <w:t xml:space="preserve"> Ngày 22/6/2021 (thứ Ba)</w:t>
      </w:r>
    </w:p>
    <w:p w:rsidR="0033526F" w:rsidRPr="0033526F" w:rsidRDefault="0033526F" w:rsidP="0033526F">
      <w:pPr>
        <w:pStyle w:val="ListParagraph"/>
        <w:tabs>
          <w:tab w:val="left" w:pos="851"/>
        </w:tabs>
        <w:spacing w:before="80" w:after="20" w:line="252" w:lineRule="auto"/>
        <w:ind w:left="0" w:firstLine="567"/>
        <w:contextualSpacing w:val="0"/>
        <w:jc w:val="both"/>
      </w:pPr>
      <w:r w:rsidRPr="0033526F">
        <w:rPr>
          <w:b/>
          <w:bCs/>
        </w:rPr>
        <w:t>- Thời gian nhận ảnh dự thi và bình chọn:</w:t>
      </w:r>
      <w:r w:rsidRPr="0033526F">
        <w:t xml:space="preserve"> Từ 21/6-31/8/2021.</w:t>
      </w:r>
    </w:p>
    <w:p w:rsidR="0033526F" w:rsidRPr="0033526F" w:rsidRDefault="0033526F" w:rsidP="0033526F">
      <w:pPr>
        <w:pStyle w:val="ListParagraph"/>
        <w:tabs>
          <w:tab w:val="left" w:pos="851"/>
        </w:tabs>
        <w:spacing w:before="80" w:after="20" w:line="252" w:lineRule="auto"/>
        <w:ind w:left="0" w:firstLine="567"/>
        <w:contextualSpacing w:val="0"/>
        <w:jc w:val="both"/>
      </w:pPr>
      <w:r w:rsidRPr="0033526F">
        <w:rPr>
          <w:b/>
          <w:bCs/>
        </w:rPr>
        <w:t>- Ban tổ chức chấm và công bố giải:</w:t>
      </w:r>
      <w:r w:rsidRPr="0033526F">
        <w:t xml:space="preserve"> Từ 1/9/2021 đến 15/9/2021.</w:t>
      </w:r>
    </w:p>
    <w:p w:rsidR="0033526F" w:rsidRPr="0033526F" w:rsidRDefault="0033526F" w:rsidP="0033526F">
      <w:pPr>
        <w:pStyle w:val="ListParagraph"/>
        <w:numPr>
          <w:ilvl w:val="0"/>
          <w:numId w:val="1"/>
        </w:numPr>
        <w:tabs>
          <w:tab w:val="left" w:pos="851"/>
        </w:tabs>
        <w:spacing w:before="80" w:after="20" w:line="252" w:lineRule="auto"/>
        <w:ind w:left="0" w:firstLine="567"/>
        <w:contextualSpacing w:val="0"/>
        <w:jc w:val="both"/>
      </w:pPr>
      <w:r w:rsidRPr="0033526F">
        <w:rPr>
          <w:b/>
          <w:bCs/>
        </w:rPr>
        <w:t>Nội dung ảnh dự thi:</w:t>
      </w:r>
      <w:r w:rsidRPr="0033526F">
        <w:t xml:space="preserve"> Ảnh dự thi thể hiện đoàn viên, thanh niên, sinh viên đang tham gia hoạt động trong Chiến dịch Thanh niên tình nguyện hè 2021. Hình ảnh dự thi thể hiện được hoạt động của chương trình Tiếp sức mùa thi, hình ảnh của các chiến dịch: Mùa hè xanh, Hoa Phượng đỏ, Hành quân xanh, Kỳ nghỉ hồng. </w:t>
      </w:r>
    </w:p>
    <w:p w:rsidR="0033526F" w:rsidRPr="0033526F" w:rsidRDefault="0033526F" w:rsidP="0033526F">
      <w:pPr>
        <w:pStyle w:val="ListParagraph"/>
        <w:tabs>
          <w:tab w:val="left" w:pos="851"/>
        </w:tabs>
        <w:spacing w:before="80" w:after="20" w:line="252" w:lineRule="auto"/>
        <w:ind w:left="0" w:firstLine="567"/>
        <w:contextualSpacing w:val="0"/>
        <w:jc w:val="both"/>
      </w:pPr>
      <w:r w:rsidRPr="0033526F">
        <w:t>Nội dung ảnh dự thi theo 3 giai đoạn:</w:t>
      </w:r>
    </w:p>
    <w:p w:rsidR="0033526F" w:rsidRPr="0033526F" w:rsidRDefault="0033526F" w:rsidP="0033526F">
      <w:pPr>
        <w:pStyle w:val="ListParagraph"/>
        <w:tabs>
          <w:tab w:val="left" w:pos="851"/>
        </w:tabs>
        <w:spacing w:before="80" w:after="20" w:line="252" w:lineRule="auto"/>
        <w:ind w:left="0" w:firstLine="567"/>
        <w:contextualSpacing w:val="0"/>
        <w:jc w:val="both"/>
      </w:pPr>
      <w:bookmarkStart w:id="1" w:name="_Hlk75241578"/>
      <w:r w:rsidRPr="0033526F">
        <w:t xml:space="preserve">- Giai đoạn 1 với chủ đề </w:t>
      </w:r>
      <w:r w:rsidRPr="0033526F">
        <w:rPr>
          <w:b/>
          <w:bCs/>
        </w:rPr>
        <w:t>Tiên phong</w:t>
      </w:r>
      <w:r w:rsidRPr="0033526F">
        <w:t>, từ 21/6-30/6/2021, tập trung giới thiệu những bức ảnh đoàn viên, thanh niên đi đầu, sẵn sàng tham gia các hoạt động tình nguyện, nhất là các hoạt động phòng chống dịch bệnh, hỗ trợ nhân dân trong các khu cách ly; ngăn chặn nhập cảnh trái phép; hỗ trợ lấy mẫu xét nghiệm, trực chốt kiểm soát dịch...</w:t>
      </w:r>
    </w:p>
    <w:p w:rsidR="0033526F" w:rsidRPr="0033526F" w:rsidRDefault="0033526F" w:rsidP="0033526F">
      <w:pPr>
        <w:pStyle w:val="ListParagraph"/>
        <w:tabs>
          <w:tab w:val="left" w:pos="851"/>
        </w:tabs>
        <w:spacing w:before="80" w:after="20" w:line="252" w:lineRule="auto"/>
        <w:ind w:left="0" w:firstLine="567"/>
        <w:contextualSpacing w:val="0"/>
        <w:jc w:val="both"/>
      </w:pPr>
      <w:r w:rsidRPr="0033526F">
        <w:t xml:space="preserve">- Giai đoạn 2 với chủ đề </w:t>
      </w:r>
      <w:r w:rsidRPr="0033526F">
        <w:rPr>
          <w:b/>
          <w:bCs/>
        </w:rPr>
        <w:t>Tương trợ</w:t>
      </w:r>
      <w:r w:rsidRPr="0033526F">
        <w:t>, từ 1/7-31/7/2021, tập trung giới thiệu các hoạt động đoàn viên, thanh niên tham gia tiếp sức mùa thi, chia sẻ cùng cộng đồng, đảm bảo an sinh xã hội, chăm lo cho thiếu nhi, đền ơn đáp nghĩa, uống nước nhớ nguồn.</w:t>
      </w:r>
    </w:p>
    <w:p w:rsidR="0033526F" w:rsidRPr="0033526F" w:rsidRDefault="0033526F" w:rsidP="0033526F">
      <w:pPr>
        <w:pStyle w:val="ListParagraph"/>
        <w:tabs>
          <w:tab w:val="left" w:pos="851"/>
        </w:tabs>
        <w:spacing w:before="80" w:after="20" w:line="252" w:lineRule="auto"/>
        <w:ind w:left="0" w:firstLine="567"/>
        <w:contextualSpacing w:val="0"/>
        <w:jc w:val="both"/>
        <w:rPr>
          <w:spacing w:val="-2"/>
        </w:rPr>
      </w:pPr>
      <w:r w:rsidRPr="0033526F">
        <w:rPr>
          <w:spacing w:val="-2"/>
        </w:rPr>
        <w:lastRenderedPageBreak/>
        <w:t xml:space="preserve">- Giai đoạn 3 với chủ đề </w:t>
      </w:r>
      <w:r w:rsidRPr="0033526F">
        <w:rPr>
          <w:b/>
          <w:bCs/>
          <w:spacing w:val="-2"/>
        </w:rPr>
        <w:t>Thích ứng,</w:t>
      </w:r>
      <w:r w:rsidRPr="0033526F">
        <w:rPr>
          <w:spacing w:val="-2"/>
        </w:rPr>
        <w:t xml:space="preserve"> từ 1/8-31/8/2021, tập trung giới thiệu các hoạt động bảo vệ môi trường, ứng phó với biến đổi khí hậu; tham gia xây dựng đô thị văn minh, xây dựng nông thôn mới, đảm bảo trật tự an toàn giao thông và các hoạt động khác, đặc biệt trong bối cảnh dịch bệnh Covid-19 diễn biến phức tạp.</w:t>
      </w:r>
    </w:p>
    <w:bookmarkEnd w:id="1"/>
    <w:p w:rsidR="0033526F" w:rsidRPr="0033526F" w:rsidRDefault="0033526F" w:rsidP="0033526F">
      <w:pPr>
        <w:pStyle w:val="ListParagraph"/>
        <w:numPr>
          <w:ilvl w:val="0"/>
          <w:numId w:val="1"/>
        </w:numPr>
        <w:tabs>
          <w:tab w:val="left" w:pos="851"/>
        </w:tabs>
        <w:spacing w:before="80" w:after="20" w:line="252" w:lineRule="auto"/>
        <w:ind w:left="0" w:firstLine="567"/>
        <w:contextualSpacing w:val="0"/>
        <w:jc w:val="both"/>
      </w:pPr>
      <w:r w:rsidRPr="0033526F">
        <w:rPr>
          <w:b/>
          <w:bCs/>
        </w:rPr>
        <w:t>Cách thức tham gia:</w:t>
      </w:r>
      <w:r w:rsidRPr="0033526F">
        <w:t xml:space="preserve"> Đoàn viên, hội viên, thanh niên gửi ảnh dự thi bằng cách đăng tải hình ảnh trên mạng xã hội Gapo (sử dụng ứng dụng mạng xã hội Gapo trên thiết bị di động hoặc truy cập Gapo.vn bằng trình duyệt web) kèm hashtag theo quy định của Ban Tổ chức. </w:t>
      </w:r>
    </w:p>
    <w:p w:rsidR="0033526F" w:rsidRPr="0033526F" w:rsidRDefault="0033526F" w:rsidP="0033526F">
      <w:pPr>
        <w:pStyle w:val="ListParagraph"/>
        <w:numPr>
          <w:ilvl w:val="0"/>
          <w:numId w:val="3"/>
        </w:numPr>
        <w:tabs>
          <w:tab w:val="left" w:pos="851"/>
        </w:tabs>
        <w:spacing w:before="80" w:after="20" w:line="252" w:lineRule="auto"/>
        <w:ind w:left="0" w:firstLine="567"/>
        <w:contextualSpacing w:val="0"/>
        <w:jc w:val="both"/>
      </w:pPr>
      <w:bookmarkStart w:id="2" w:name="_Hlk75241506"/>
      <w:r w:rsidRPr="0033526F">
        <w:rPr>
          <w:b/>
          <w:bCs/>
        </w:rPr>
        <w:t>Bước 1:</w:t>
      </w:r>
      <w:r w:rsidRPr="0033526F">
        <w:t xml:space="preserve"> Đăng ký/ Đăng nhập mạng xã hội Gapo (Tải ứng dụng Mạng xã hội Gapo tại gapo.vn/install hoặc Gapo web tại </w:t>
      </w:r>
      <w:hyperlink r:id="rId7" w:history="1">
        <w:r w:rsidRPr="0033526F">
          <w:rPr>
            <w:rStyle w:val="Hyperlink"/>
          </w:rPr>
          <w:t>www.gapo.vn</w:t>
        </w:r>
      </w:hyperlink>
      <w:r w:rsidRPr="0033526F">
        <w:t>)</w:t>
      </w:r>
    </w:p>
    <w:p w:rsidR="0033526F" w:rsidRPr="0033526F" w:rsidRDefault="0033526F" w:rsidP="0033526F">
      <w:pPr>
        <w:pStyle w:val="ListParagraph"/>
        <w:numPr>
          <w:ilvl w:val="0"/>
          <w:numId w:val="3"/>
        </w:numPr>
        <w:tabs>
          <w:tab w:val="left" w:pos="851"/>
        </w:tabs>
        <w:spacing w:before="80" w:after="20" w:line="252" w:lineRule="auto"/>
        <w:ind w:left="0" w:firstLine="567"/>
        <w:contextualSpacing w:val="0"/>
        <w:jc w:val="both"/>
      </w:pPr>
      <w:r w:rsidRPr="0033526F">
        <w:rPr>
          <w:b/>
          <w:bCs/>
        </w:rPr>
        <w:t>Bước 2:</w:t>
      </w:r>
      <w:r w:rsidRPr="0033526F">
        <w:t xml:space="preserve"> Đăng ảnh dự thi trên trang cá nhân kèm 02 hashtag: #tên_chủ đề_của_giai_đoạn #tên_tỉnh_thành_đoàn. Ví dụ: Thí sinh ở Hà Nội gửi bài thi tham gia Giai đoạn 1, cần có 2 hashtag là: #tienphong #hanoi</w:t>
      </w:r>
    </w:p>
    <w:p w:rsidR="0033526F" w:rsidRPr="0033526F" w:rsidRDefault="0033526F" w:rsidP="0033526F">
      <w:pPr>
        <w:pStyle w:val="ListParagraph"/>
        <w:numPr>
          <w:ilvl w:val="0"/>
          <w:numId w:val="3"/>
        </w:numPr>
        <w:tabs>
          <w:tab w:val="left" w:pos="851"/>
        </w:tabs>
        <w:spacing w:before="80" w:after="20" w:line="252" w:lineRule="auto"/>
        <w:ind w:left="0" w:firstLine="567"/>
        <w:contextualSpacing w:val="0"/>
        <w:jc w:val="both"/>
      </w:pPr>
      <w:r w:rsidRPr="0033526F">
        <w:rPr>
          <w:b/>
          <w:bCs/>
        </w:rPr>
        <w:t>Bước 3:</w:t>
      </w:r>
      <w:r w:rsidRPr="0033526F">
        <w:t xml:space="preserve"> Chia sẻ và kêu gọi bình chọn.</w:t>
      </w:r>
    </w:p>
    <w:bookmarkEnd w:id="2"/>
    <w:p w:rsidR="0033526F" w:rsidRPr="0033526F" w:rsidRDefault="0033526F" w:rsidP="0033526F">
      <w:pPr>
        <w:pStyle w:val="ListParagraph"/>
        <w:numPr>
          <w:ilvl w:val="0"/>
          <w:numId w:val="1"/>
        </w:numPr>
        <w:tabs>
          <w:tab w:val="left" w:pos="851"/>
        </w:tabs>
        <w:spacing w:before="80" w:after="20" w:line="252" w:lineRule="auto"/>
        <w:ind w:left="0" w:firstLine="567"/>
        <w:contextualSpacing w:val="0"/>
        <w:jc w:val="both"/>
        <w:rPr>
          <w:b/>
          <w:bCs/>
        </w:rPr>
      </w:pPr>
      <w:r w:rsidRPr="0033526F">
        <w:rPr>
          <w:b/>
          <w:bCs/>
        </w:rPr>
        <w:t>Quy định về ảnh dự thi:</w:t>
      </w:r>
    </w:p>
    <w:p w:rsidR="0033526F" w:rsidRPr="0033526F" w:rsidRDefault="0033526F" w:rsidP="0033526F">
      <w:pPr>
        <w:tabs>
          <w:tab w:val="left" w:pos="851"/>
        </w:tabs>
        <w:spacing w:before="80" w:after="20" w:line="252" w:lineRule="auto"/>
        <w:ind w:firstLine="567"/>
        <w:jc w:val="both"/>
      </w:pPr>
      <w:r w:rsidRPr="0033526F">
        <w:t>- Nội dung các bức ảnh chụp phù hợp với yêu cầu của cuộc thi.</w:t>
      </w:r>
    </w:p>
    <w:p w:rsidR="0033526F" w:rsidRPr="0033526F" w:rsidRDefault="0033526F" w:rsidP="0033526F">
      <w:pPr>
        <w:tabs>
          <w:tab w:val="left" w:pos="851"/>
        </w:tabs>
        <w:spacing w:before="80" w:after="20" w:line="252" w:lineRule="auto"/>
        <w:ind w:firstLine="567"/>
        <w:jc w:val="both"/>
      </w:pPr>
      <w:r w:rsidRPr="0033526F">
        <w:t>- Kèm theo tác phẩm dự thi là lời bình ngắn gọn về tác phẩm, hashtag theo quy định.</w:t>
      </w:r>
    </w:p>
    <w:p w:rsidR="0033526F" w:rsidRPr="0033526F" w:rsidRDefault="0033526F" w:rsidP="0033526F">
      <w:pPr>
        <w:tabs>
          <w:tab w:val="left" w:pos="851"/>
        </w:tabs>
        <w:spacing w:before="80" w:after="20" w:line="252" w:lineRule="auto"/>
        <w:ind w:firstLine="567"/>
        <w:jc w:val="both"/>
      </w:pPr>
      <w:r w:rsidRPr="0033526F">
        <w:t xml:space="preserve">- Mỗi tác giả được gửi dự thi nhiều tác phẩm. Mỗi tác phẩm là một bài viết độc lập. </w:t>
      </w:r>
    </w:p>
    <w:p w:rsidR="0033526F" w:rsidRPr="0033526F" w:rsidRDefault="0033526F" w:rsidP="0033526F">
      <w:pPr>
        <w:tabs>
          <w:tab w:val="left" w:pos="851"/>
        </w:tabs>
        <w:spacing w:before="80" w:after="20" w:line="252" w:lineRule="auto"/>
        <w:ind w:firstLine="567"/>
        <w:jc w:val="both"/>
      </w:pPr>
      <w:r w:rsidRPr="0033526F">
        <w:t>- Ảnh dự thi được gửi dưới dạng file với định dạng là JPG hoặc PNG.</w:t>
      </w:r>
    </w:p>
    <w:p w:rsidR="0033526F" w:rsidRPr="0033526F" w:rsidRDefault="0033526F" w:rsidP="0033526F">
      <w:pPr>
        <w:tabs>
          <w:tab w:val="left" w:pos="851"/>
        </w:tabs>
        <w:spacing w:before="80" w:after="20" w:line="252" w:lineRule="auto"/>
        <w:ind w:firstLine="567"/>
        <w:jc w:val="both"/>
      </w:pPr>
      <w:r w:rsidRPr="0033526F">
        <w:t>- Độ phân giải tối thiểu của một chiều của ảnh là 1200 pixel.</w:t>
      </w:r>
    </w:p>
    <w:p w:rsidR="0033526F" w:rsidRPr="0033526F" w:rsidRDefault="0033526F" w:rsidP="0033526F">
      <w:pPr>
        <w:tabs>
          <w:tab w:val="left" w:pos="851"/>
        </w:tabs>
        <w:spacing w:before="80" w:after="20" w:line="252" w:lineRule="auto"/>
        <w:ind w:firstLine="567"/>
        <w:jc w:val="both"/>
      </w:pPr>
      <w:r w:rsidRPr="0033526F">
        <w:t>- Ảnh dự thi không được lồng ghép từ nhiều ảnh khác nhau.</w:t>
      </w:r>
    </w:p>
    <w:p w:rsidR="0033526F" w:rsidRPr="0033526F" w:rsidRDefault="0033526F" w:rsidP="0033526F">
      <w:pPr>
        <w:tabs>
          <w:tab w:val="left" w:pos="851"/>
        </w:tabs>
        <w:spacing w:before="80" w:after="20" w:line="252" w:lineRule="auto"/>
        <w:ind w:firstLine="567"/>
        <w:jc w:val="both"/>
      </w:pPr>
      <w:r w:rsidRPr="0033526F">
        <w:t>- Ảnh không được đặt watermark (không được ghi ký hiệu đè lên ảnh).</w:t>
      </w:r>
    </w:p>
    <w:p w:rsidR="0033526F" w:rsidRPr="0033526F" w:rsidRDefault="0033526F" w:rsidP="0033526F">
      <w:pPr>
        <w:tabs>
          <w:tab w:val="left" w:pos="851"/>
        </w:tabs>
        <w:spacing w:before="80" w:after="20" w:line="252" w:lineRule="auto"/>
        <w:ind w:firstLine="567"/>
        <w:jc w:val="both"/>
      </w:pPr>
      <w:r w:rsidRPr="0033526F">
        <w:t>- Tác giả cần lưu giữ ảnh gốc (hoặc film) chưa qua chỉnh sửa để đối chiếu trong trường hợp ảnh đạt giải.</w:t>
      </w:r>
    </w:p>
    <w:p w:rsidR="0033526F" w:rsidRPr="0033526F" w:rsidRDefault="0033526F" w:rsidP="0033526F">
      <w:pPr>
        <w:tabs>
          <w:tab w:val="left" w:pos="851"/>
        </w:tabs>
        <w:spacing w:before="80" w:after="20" w:line="252" w:lineRule="auto"/>
        <w:ind w:firstLine="567"/>
        <w:jc w:val="both"/>
      </w:pPr>
      <w:r w:rsidRPr="0033526F">
        <w:t>- Thành viên Ban Tổ chức, Ban Giám khảo, Thư ký Ban Giám khảo không được tham gia Cuộc thi.</w:t>
      </w:r>
    </w:p>
    <w:p w:rsidR="0033526F" w:rsidRPr="0033526F" w:rsidRDefault="0033526F" w:rsidP="0033526F">
      <w:pPr>
        <w:tabs>
          <w:tab w:val="left" w:pos="851"/>
        </w:tabs>
        <w:spacing w:before="80" w:after="20" w:line="252" w:lineRule="auto"/>
        <w:ind w:firstLine="567"/>
        <w:jc w:val="both"/>
      </w:pPr>
      <w:r w:rsidRPr="0033526F">
        <w:t xml:space="preserve">- Đối với ảnh dự thi của Đoàn Thanh niên Bộ Công an và Ban Thanh niên Quân đội, có thể sử dụng một tài khoản để đăng tải nhiều ảnh dự thi của nhiều tác giả. Trong trường hợp tác phẩm được giải, Đoàn Thanh niên Bộ Công an và Ban Thanh niên Quân đội có trách nhiệm cung cấp thông tin tác giả của tác phẩm với Ban Tổ chức Cuộc thi. </w:t>
      </w:r>
    </w:p>
    <w:p w:rsidR="0033526F" w:rsidRPr="0033526F" w:rsidRDefault="0033526F" w:rsidP="0033526F">
      <w:pPr>
        <w:tabs>
          <w:tab w:val="left" w:pos="851"/>
        </w:tabs>
        <w:spacing w:before="80" w:after="20" w:line="252" w:lineRule="auto"/>
        <w:ind w:firstLine="567"/>
        <w:jc w:val="both"/>
      </w:pPr>
      <w:r w:rsidRPr="0033526F">
        <w:rPr>
          <w:b/>
          <w:bCs/>
        </w:rPr>
        <w:t>8.</w:t>
      </w:r>
      <w:r w:rsidRPr="0033526F">
        <w:t xml:space="preserve"> </w:t>
      </w:r>
      <w:r w:rsidRPr="0033526F">
        <w:rPr>
          <w:b/>
          <w:bCs/>
          <w:color w:val="141823"/>
        </w:rPr>
        <w:t>Cách thức tính điểm</w:t>
      </w:r>
    </w:p>
    <w:p w:rsidR="0033526F" w:rsidRPr="0033526F" w:rsidRDefault="0033526F" w:rsidP="0033526F">
      <w:pPr>
        <w:spacing w:before="80" w:after="20" w:line="252" w:lineRule="auto"/>
        <w:ind w:firstLine="567"/>
        <w:jc w:val="both"/>
      </w:pPr>
      <w:r w:rsidRPr="0033526F">
        <w:rPr>
          <w:b/>
        </w:rPr>
        <w:t xml:space="preserve">8.1. Điểm bình chọn theo 3 giai đoạn: </w:t>
      </w:r>
      <w:r w:rsidRPr="0033526F">
        <w:t xml:space="preserve">Ban Tổ chức căn cứ kết quả tương tác với ảnh do thí sinh đăng tải để tính điểm (like tương ứng với 2 điểm, comment tương ứng với 1 điểm). Thời gian bình chọn  bắt đầu ngay từ khi thí sinh đăng tải ảnh thành công lên mạng xã hội Gapo. </w:t>
      </w:r>
      <w:r w:rsidRPr="0033526F">
        <w:rPr>
          <w:color w:val="141823"/>
        </w:rPr>
        <w:t>Mỗi giai đoạn, Ban Tổ chức chọn và trao 1 giải nhất, 1 giải nhì, 1 giải ba.</w:t>
      </w:r>
    </w:p>
    <w:p w:rsidR="0033526F" w:rsidRPr="0033526F" w:rsidRDefault="0033526F" w:rsidP="0033526F">
      <w:pPr>
        <w:spacing w:before="80" w:after="20" w:line="252" w:lineRule="auto"/>
        <w:ind w:firstLine="567"/>
        <w:jc w:val="both"/>
        <w:rPr>
          <w:b/>
          <w:color w:val="141823"/>
        </w:rPr>
      </w:pPr>
      <w:r w:rsidRPr="0033526F">
        <w:rPr>
          <w:b/>
        </w:rPr>
        <w:lastRenderedPageBreak/>
        <w:t xml:space="preserve">8.2. Điểm chung cuộc: </w:t>
      </w:r>
      <w:bookmarkStart w:id="3" w:name="_Hlk75241754"/>
      <w:r w:rsidRPr="0033526F">
        <w:rPr>
          <w:bCs/>
        </w:rPr>
        <w:t>Ban Tổ chức chọn 40 ảnh có điểm bình chọn cao nhất và 10 ảnh có chất lượng chuyên môn tốt để Ban Giám khảo chấm điểm.</w:t>
      </w:r>
      <w:r w:rsidRPr="0033526F">
        <w:rPr>
          <w:b/>
        </w:rPr>
        <w:t xml:space="preserve"> </w:t>
      </w:r>
      <w:r w:rsidRPr="0033526F">
        <w:rPr>
          <w:color w:val="141823"/>
        </w:rPr>
        <w:t>Điểm chấm ảnh dự thi chung cuộc sẽ được tính tổng cộng bằng 2 thang điểm:</w:t>
      </w:r>
    </w:p>
    <w:p w:rsidR="0033526F" w:rsidRPr="0033526F" w:rsidRDefault="0033526F" w:rsidP="0033526F">
      <w:pPr>
        <w:spacing w:before="80" w:after="20" w:line="252" w:lineRule="auto"/>
        <w:ind w:firstLine="567"/>
        <w:jc w:val="both"/>
        <w:rPr>
          <w:color w:val="141823"/>
          <w:spacing w:val="-8"/>
        </w:rPr>
      </w:pPr>
      <w:bookmarkStart w:id="4" w:name="_Hlk75241781"/>
      <w:bookmarkEnd w:id="3"/>
      <w:r w:rsidRPr="0033526F">
        <w:rPr>
          <w:color w:val="141823"/>
          <w:spacing w:val="-8"/>
        </w:rPr>
        <w:t xml:space="preserve">+ Điểm bình chọn </w:t>
      </w:r>
      <w:r w:rsidRPr="0033526F">
        <w:rPr>
          <w:spacing w:val="-8"/>
        </w:rPr>
        <w:t>(like tương ứng với 2 điểm, comment tương ứng với 1 điểm; điểm quy đổi tối thiểu để được xét trao giải là 200 điểm)</w:t>
      </w:r>
      <w:r w:rsidRPr="0033526F">
        <w:rPr>
          <w:color w:val="141823"/>
          <w:spacing w:val="-8"/>
        </w:rPr>
        <w:t>: chiếm 50% tổng số điểm.</w:t>
      </w:r>
    </w:p>
    <w:p w:rsidR="0033526F" w:rsidRPr="0033526F" w:rsidRDefault="0033526F" w:rsidP="0033526F">
      <w:pPr>
        <w:spacing w:before="80" w:after="20" w:line="252" w:lineRule="auto"/>
        <w:ind w:firstLine="567"/>
        <w:jc w:val="both"/>
        <w:rPr>
          <w:color w:val="000000"/>
          <w:spacing w:val="-6"/>
        </w:rPr>
      </w:pPr>
      <w:r w:rsidRPr="0033526F">
        <w:rPr>
          <w:color w:val="141823"/>
        </w:rPr>
        <w:t>+ Điểm do Ban Giám khảo chấm: chiếm 50% tổng số điểm.</w:t>
      </w:r>
    </w:p>
    <w:p w:rsidR="0033526F" w:rsidRPr="0033526F" w:rsidRDefault="0033526F" w:rsidP="0033526F">
      <w:pPr>
        <w:spacing w:before="80" w:after="20" w:line="252" w:lineRule="auto"/>
        <w:ind w:firstLine="567"/>
        <w:jc w:val="both"/>
        <w:rPr>
          <w:color w:val="141823"/>
        </w:rPr>
      </w:pPr>
      <w:r w:rsidRPr="0033526F">
        <w:rPr>
          <w:color w:val="141823"/>
        </w:rPr>
        <w:t>Kết thúc cuộc thi, Ban Tổ chức sẽ tổng hợp số điểm và công bố danh sách các tác phẩm đạt giải vào ngày 15/9/2021.</w:t>
      </w:r>
    </w:p>
    <w:bookmarkEnd w:id="4"/>
    <w:p w:rsidR="0033526F" w:rsidRPr="0033526F" w:rsidRDefault="0033526F" w:rsidP="0033526F">
      <w:pPr>
        <w:spacing w:before="80" w:after="20" w:line="252" w:lineRule="auto"/>
        <w:ind w:firstLine="567"/>
        <w:jc w:val="both"/>
        <w:rPr>
          <w:iCs/>
          <w:color w:val="141823"/>
        </w:rPr>
      </w:pPr>
      <w:r w:rsidRPr="0033526F">
        <w:rPr>
          <w:b/>
          <w:bCs/>
          <w:iCs/>
          <w:color w:val="141823"/>
        </w:rPr>
        <w:t>9. Giải thưởng</w:t>
      </w:r>
    </w:p>
    <w:p w:rsidR="0033526F" w:rsidRPr="0033526F" w:rsidRDefault="0033526F" w:rsidP="0033526F">
      <w:pPr>
        <w:tabs>
          <w:tab w:val="left" w:pos="709"/>
        </w:tabs>
        <w:spacing w:before="80" w:after="20" w:line="252" w:lineRule="auto"/>
        <w:ind w:firstLine="567"/>
        <w:jc w:val="both"/>
        <w:rPr>
          <w:b/>
          <w:color w:val="141823"/>
        </w:rPr>
      </w:pPr>
      <w:r w:rsidRPr="0033526F">
        <w:rPr>
          <w:b/>
          <w:color w:val="141823"/>
        </w:rPr>
        <w:t>9.1. Giải bình chọn theo 3 giai đoạn, mỗi giai đoạn có các giải gồm:</w:t>
      </w:r>
    </w:p>
    <w:p w:rsidR="0033526F" w:rsidRPr="0033526F" w:rsidRDefault="0033526F" w:rsidP="0033526F">
      <w:pPr>
        <w:pStyle w:val="ListParagraph"/>
        <w:numPr>
          <w:ilvl w:val="0"/>
          <w:numId w:val="2"/>
        </w:numPr>
        <w:tabs>
          <w:tab w:val="left" w:pos="709"/>
        </w:tabs>
        <w:spacing w:before="80" w:after="20" w:line="252" w:lineRule="auto"/>
        <w:ind w:left="0" w:firstLine="567"/>
        <w:contextualSpacing w:val="0"/>
        <w:jc w:val="both"/>
        <w:rPr>
          <w:bCs/>
          <w:color w:val="141823"/>
        </w:rPr>
      </w:pPr>
      <w:r w:rsidRPr="0033526F">
        <w:rPr>
          <w:bCs/>
          <w:color w:val="141823"/>
        </w:rPr>
        <w:t>01 Giải nhất: 2.000.000đ</w:t>
      </w:r>
    </w:p>
    <w:p w:rsidR="0033526F" w:rsidRPr="0033526F" w:rsidRDefault="0033526F" w:rsidP="0033526F">
      <w:pPr>
        <w:pStyle w:val="ListParagraph"/>
        <w:numPr>
          <w:ilvl w:val="0"/>
          <w:numId w:val="2"/>
        </w:numPr>
        <w:tabs>
          <w:tab w:val="left" w:pos="709"/>
        </w:tabs>
        <w:spacing w:before="80" w:after="20" w:line="252" w:lineRule="auto"/>
        <w:ind w:left="0" w:firstLine="567"/>
        <w:contextualSpacing w:val="0"/>
        <w:jc w:val="both"/>
        <w:rPr>
          <w:bCs/>
          <w:color w:val="141823"/>
        </w:rPr>
      </w:pPr>
      <w:r w:rsidRPr="0033526F">
        <w:rPr>
          <w:bCs/>
          <w:color w:val="141823"/>
        </w:rPr>
        <w:t>01 Giải nhì: 1.000.000đ</w:t>
      </w:r>
    </w:p>
    <w:p w:rsidR="0033526F" w:rsidRPr="0033526F" w:rsidRDefault="0033526F" w:rsidP="0033526F">
      <w:pPr>
        <w:pStyle w:val="ListParagraph"/>
        <w:numPr>
          <w:ilvl w:val="0"/>
          <w:numId w:val="2"/>
        </w:numPr>
        <w:tabs>
          <w:tab w:val="left" w:pos="709"/>
        </w:tabs>
        <w:spacing w:before="80" w:after="20" w:line="252" w:lineRule="auto"/>
        <w:ind w:left="0" w:firstLine="567"/>
        <w:contextualSpacing w:val="0"/>
        <w:jc w:val="both"/>
        <w:rPr>
          <w:bCs/>
          <w:color w:val="141823"/>
        </w:rPr>
      </w:pPr>
      <w:r w:rsidRPr="0033526F">
        <w:rPr>
          <w:bCs/>
          <w:color w:val="141823"/>
        </w:rPr>
        <w:t>01 Giải ba: 500.000đ</w:t>
      </w:r>
    </w:p>
    <w:p w:rsidR="0033526F" w:rsidRPr="0033526F" w:rsidRDefault="0033526F" w:rsidP="0033526F">
      <w:pPr>
        <w:tabs>
          <w:tab w:val="left" w:pos="709"/>
        </w:tabs>
        <w:spacing w:before="80" w:after="20" w:line="252" w:lineRule="auto"/>
        <w:ind w:firstLine="567"/>
        <w:jc w:val="both"/>
        <w:rPr>
          <w:b/>
          <w:color w:val="141823"/>
        </w:rPr>
      </w:pPr>
      <w:r w:rsidRPr="0033526F">
        <w:rPr>
          <w:b/>
          <w:color w:val="141823"/>
        </w:rPr>
        <w:t>9.2. Giải Chung cuộc:</w:t>
      </w:r>
    </w:p>
    <w:p w:rsidR="0033526F" w:rsidRPr="0033526F" w:rsidRDefault="0033526F" w:rsidP="0033526F">
      <w:pPr>
        <w:pStyle w:val="ListParagraph"/>
        <w:numPr>
          <w:ilvl w:val="0"/>
          <w:numId w:val="2"/>
        </w:numPr>
        <w:tabs>
          <w:tab w:val="left" w:pos="709"/>
        </w:tabs>
        <w:spacing w:before="80" w:after="20" w:line="252" w:lineRule="auto"/>
        <w:ind w:left="0" w:firstLine="567"/>
        <w:contextualSpacing w:val="0"/>
        <w:jc w:val="both"/>
        <w:rPr>
          <w:bCs/>
          <w:color w:val="141823"/>
        </w:rPr>
      </w:pPr>
      <w:bookmarkStart w:id="5" w:name="_Hlk75241816"/>
      <w:r w:rsidRPr="0033526F">
        <w:rPr>
          <w:bCs/>
          <w:color w:val="141823"/>
        </w:rPr>
        <w:t>01 Giải nhất: 10.000.000đ và giấy chứng nhận của BTC Cuộc thi.</w:t>
      </w:r>
    </w:p>
    <w:p w:rsidR="0033526F" w:rsidRPr="0033526F" w:rsidRDefault="0033526F" w:rsidP="0033526F">
      <w:pPr>
        <w:pStyle w:val="ListParagraph"/>
        <w:numPr>
          <w:ilvl w:val="0"/>
          <w:numId w:val="2"/>
        </w:numPr>
        <w:tabs>
          <w:tab w:val="left" w:pos="709"/>
        </w:tabs>
        <w:spacing w:before="80" w:after="20" w:line="252" w:lineRule="auto"/>
        <w:ind w:left="0" w:firstLine="567"/>
        <w:contextualSpacing w:val="0"/>
        <w:jc w:val="both"/>
        <w:rPr>
          <w:bCs/>
          <w:color w:val="141823"/>
        </w:rPr>
      </w:pPr>
      <w:r w:rsidRPr="0033526F">
        <w:rPr>
          <w:bCs/>
          <w:color w:val="141823"/>
        </w:rPr>
        <w:t>01 Giải nhì: 5.000.000đ và giấy chứng nhận của BTC Cuộc thi.</w:t>
      </w:r>
    </w:p>
    <w:p w:rsidR="0033526F" w:rsidRPr="0033526F" w:rsidRDefault="0033526F" w:rsidP="0033526F">
      <w:pPr>
        <w:pStyle w:val="ListParagraph"/>
        <w:numPr>
          <w:ilvl w:val="0"/>
          <w:numId w:val="2"/>
        </w:numPr>
        <w:tabs>
          <w:tab w:val="left" w:pos="709"/>
        </w:tabs>
        <w:spacing w:before="80" w:after="20" w:line="252" w:lineRule="auto"/>
        <w:ind w:left="0" w:firstLine="567"/>
        <w:contextualSpacing w:val="0"/>
        <w:jc w:val="both"/>
        <w:rPr>
          <w:bCs/>
          <w:color w:val="141823"/>
        </w:rPr>
      </w:pPr>
      <w:r w:rsidRPr="0033526F">
        <w:rPr>
          <w:bCs/>
          <w:color w:val="141823"/>
        </w:rPr>
        <w:t>01 Giải ba: 2.000.000đ và giấy chứng nhận của BTC Cuộc thi.</w:t>
      </w:r>
    </w:p>
    <w:p w:rsidR="0033526F" w:rsidRPr="0033526F" w:rsidRDefault="0033526F" w:rsidP="0033526F">
      <w:pPr>
        <w:pStyle w:val="ListParagraph"/>
        <w:numPr>
          <w:ilvl w:val="0"/>
          <w:numId w:val="2"/>
        </w:numPr>
        <w:tabs>
          <w:tab w:val="left" w:pos="709"/>
        </w:tabs>
        <w:spacing w:before="80" w:after="20" w:line="252" w:lineRule="auto"/>
        <w:ind w:left="0" w:firstLine="567"/>
        <w:contextualSpacing w:val="0"/>
        <w:jc w:val="both"/>
        <w:rPr>
          <w:bCs/>
          <w:color w:val="141823"/>
        </w:rPr>
      </w:pPr>
      <w:r w:rsidRPr="0033526F">
        <w:rPr>
          <w:bCs/>
          <w:color w:val="141823"/>
        </w:rPr>
        <w:t>04 Giải khuyến khích: 1.000.000đ và giấy chứng nhận của BTC Cuộc thi.</w:t>
      </w:r>
    </w:p>
    <w:bookmarkEnd w:id="5"/>
    <w:p w:rsidR="0033526F" w:rsidRPr="0033526F" w:rsidRDefault="0033526F" w:rsidP="0033526F">
      <w:pPr>
        <w:pStyle w:val="ListParagraph"/>
        <w:tabs>
          <w:tab w:val="left" w:pos="709"/>
        </w:tabs>
        <w:spacing w:before="80" w:after="20" w:line="252" w:lineRule="auto"/>
        <w:ind w:left="0" w:firstLine="567"/>
        <w:contextualSpacing w:val="0"/>
        <w:jc w:val="both"/>
        <w:rPr>
          <w:b/>
          <w:color w:val="141823"/>
        </w:rPr>
      </w:pPr>
      <w:r w:rsidRPr="0033526F">
        <w:rPr>
          <w:b/>
          <w:color w:val="141823"/>
        </w:rPr>
        <w:t>9.3. Giải phong trào:</w:t>
      </w:r>
    </w:p>
    <w:p w:rsidR="0033526F" w:rsidRPr="0033526F" w:rsidRDefault="0033526F" w:rsidP="0033526F">
      <w:pPr>
        <w:pStyle w:val="ListParagraph"/>
        <w:numPr>
          <w:ilvl w:val="0"/>
          <w:numId w:val="2"/>
        </w:numPr>
        <w:tabs>
          <w:tab w:val="left" w:pos="709"/>
        </w:tabs>
        <w:spacing w:before="80" w:after="20" w:line="252" w:lineRule="auto"/>
        <w:ind w:left="0" w:firstLine="567"/>
        <w:contextualSpacing w:val="0"/>
        <w:jc w:val="both"/>
        <w:rPr>
          <w:bCs/>
          <w:color w:val="141823"/>
        </w:rPr>
      </w:pPr>
      <w:bookmarkStart w:id="6" w:name="_Hlk75241834"/>
      <w:r w:rsidRPr="0033526F">
        <w:rPr>
          <w:bCs/>
          <w:color w:val="141823"/>
        </w:rPr>
        <w:t>01 Giải phong trài cho tập thể cấp tỉnh có số lượng tác phẩm dự thi nhiều nhất: 2.000.000đ và giấy chứng nhận của BTC Cuộc thi.</w:t>
      </w:r>
    </w:p>
    <w:bookmarkEnd w:id="6"/>
    <w:p w:rsidR="0033526F" w:rsidRPr="0033526F" w:rsidRDefault="0033526F" w:rsidP="0033526F">
      <w:pPr>
        <w:tabs>
          <w:tab w:val="left" w:pos="709"/>
        </w:tabs>
        <w:spacing w:before="80" w:after="20" w:line="252" w:lineRule="auto"/>
        <w:ind w:firstLine="567"/>
        <w:jc w:val="both"/>
        <w:rPr>
          <w:b/>
          <w:color w:val="141823"/>
        </w:rPr>
      </w:pPr>
      <w:r w:rsidRPr="0033526F">
        <w:rPr>
          <w:b/>
          <w:color w:val="141823"/>
        </w:rPr>
        <w:t>10. Quyền sử dụng tác phẩm dự thi</w:t>
      </w:r>
    </w:p>
    <w:p w:rsidR="0033526F" w:rsidRPr="0033526F" w:rsidRDefault="0033526F" w:rsidP="0033526F">
      <w:pPr>
        <w:tabs>
          <w:tab w:val="left" w:pos="709"/>
        </w:tabs>
        <w:spacing w:before="80" w:after="20" w:line="252" w:lineRule="auto"/>
        <w:ind w:firstLine="567"/>
        <w:jc w:val="both"/>
        <w:rPr>
          <w:bCs/>
          <w:color w:val="141823"/>
        </w:rPr>
      </w:pPr>
      <w:r w:rsidRPr="0033526F">
        <w:rPr>
          <w:bCs/>
          <w:color w:val="141823"/>
        </w:rPr>
        <w:t>- Tác phẩm dự thi sẽ thuộc toàn quyền sử dụng của Ban tổ chức. Ban tổ chức có quyền sử dụng tác phẩm, tên tuổi người dự thi trong các hoạt động tuyên truyền mà không phải trả thêm bất cứ chi phí nào khác.</w:t>
      </w:r>
    </w:p>
    <w:p w:rsidR="0033526F" w:rsidRPr="0033526F" w:rsidRDefault="0033526F" w:rsidP="0033526F">
      <w:pPr>
        <w:tabs>
          <w:tab w:val="left" w:pos="709"/>
        </w:tabs>
        <w:spacing w:before="80" w:after="20" w:line="252" w:lineRule="auto"/>
        <w:ind w:firstLine="567"/>
        <w:jc w:val="both"/>
        <w:rPr>
          <w:bCs/>
          <w:color w:val="141823"/>
        </w:rPr>
      </w:pPr>
      <w:r w:rsidRPr="0033526F">
        <w:rPr>
          <w:bCs/>
          <w:color w:val="141823"/>
        </w:rPr>
        <w:t>- Trong trường hợp phát sinh tranh chấp, khiếu nại liên quan đến tác phẩm dự thi, Ban tổ chức sẽ trực tiếp giải quyết và quyết định của Ban tổ chức là kết quả cuối cùng.</w:t>
      </w:r>
    </w:p>
    <w:p w:rsidR="0033526F" w:rsidRPr="0033526F" w:rsidRDefault="0033526F" w:rsidP="0033526F">
      <w:pPr>
        <w:tabs>
          <w:tab w:val="left" w:pos="709"/>
        </w:tabs>
        <w:spacing w:before="80" w:after="20" w:line="252" w:lineRule="auto"/>
        <w:ind w:firstLine="567"/>
        <w:jc w:val="both"/>
        <w:rPr>
          <w:bCs/>
          <w:color w:val="141823"/>
        </w:rPr>
      </w:pPr>
    </w:p>
    <w:p w:rsidR="0033526F" w:rsidRPr="0033526F" w:rsidRDefault="0033526F" w:rsidP="0033526F">
      <w:pPr>
        <w:tabs>
          <w:tab w:val="left" w:pos="709"/>
        </w:tabs>
        <w:spacing w:before="80" w:after="20" w:line="252" w:lineRule="auto"/>
        <w:ind w:firstLine="567"/>
        <w:jc w:val="both"/>
        <w:rPr>
          <w:b/>
          <w:color w:val="141823"/>
        </w:rPr>
      </w:pPr>
      <w:r w:rsidRPr="0033526F">
        <w:rPr>
          <w:b/>
          <w:color w:val="141823"/>
        </w:rPr>
        <w:t>11. Một số quy định khác</w:t>
      </w:r>
    </w:p>
    <w:p w:rsidR="0033526F" w:rsidRPr="0033526F" w:rsidRDefault="0033526F" w:rsidP="0033526F">
      <w:pPr>
        <w:tabs>
          <w:tab w:val="left" w:pos="709"/>
        </w:tabs>
        <w:spacing w:before="80" w:after="20" w:line="252" w:lineRule="auto"/>
        <w:ind w:firstLine="567"/>
        <w:jc w:val="both"/>
        <w:rPr>
          <w:bCs/>
          <w:color w:val="141823"/>
        </w:rPr>
      </w:pPr>
      <w:r w:rsidRPr="0033526F">
        <w:rPr>
          <w:bCs/>
          <w:color w:val="141823"/>
        </w:rPr>
        <w:t>- Cá nhân/nhóm dự thi đã đạt giải của một giai đoạn sẽ không nhận giải của giai đoạn tiếp theo, nhưng sẽ có cơ hội được lựa chọn vào Top 40 và giành giải tổng kết, cũng như đạt các giải phụ.</w:t>
      </w:r>
    </w:p>
    <w:p w:rsidR="0033526F" w:rsidRPr="0033526F" w:rsidRDefault="0033526F" w:rsidP="0033526F">
      <w:pPr>
        <w:tabs>
          <w:tab w:val="left" w:pos="709"/>
        </w:tabs>
        <w:spacing w:before="80" w:after="20" w:line="252" w:lineRule="auto"/>
        <w:ind w:firstLine="567"/>
        <w:jc w:val="both"/>
        <w:rPr>
          <w:bCs/>
          <w:color w:val="141823"/>
        </w:rPr>
      </w:pPr>
      <w:r w:rsidRPr="0033526F">
        <w:rPr>
          <w:bCs/>
          <w:color w:val="141823"/>
        </w:rPr>
        <w:t>- Tác phẩm có dấu hiệu gian lận như: hack like, hack share, like ảo, share ảo sẽ bị loại khỏi cuộc thi.</w:t>
      </w:r>
    </w:p>
    <w:p w:rsidR="0033526F" w:rsidRPr="0033526F" w:rsidRDefault="0033526F" w:rsidP="0033526F">
      <w:pPr>
        <w:tabs>
          <w:tab w:val="left" w:pos="709"/>
        </w:tabs>
        <w:spacing w:before="80" w:after="20" w:line="252" w:lineRule="auto"/>
        <w:ind w:firstLine="567"/>
        <w:jc w:val="both"/>
        <w:rPr>
          <w:bCs/>
          <w:color w:val="141823"/>
        </w:rPr>
      </w:pPr>
      <w:r w:rsidRPr="0033526F">
        <w:rPr>
          <w:bCs/>
          <w:color w:val="141823"/>
        </w:rPr>
        <w:t>- Ban tổ chức có quyền thay đổi Thể lệ cuộc thi tùy theo tình hình thực tế và theo yêu cầu của các cơ quan có thẩm quyền.</w:t>
      </w:r>
    </w:p>
    <w:p w:rsidR="0033526F" w:rsidRPr="0033526F" w:rsidRDefault="0033526F" w:rsidP="0033526F">
      <w:pPr>
        <w:tabs>
          <w:tab w:val="left" w:pos="709"/>
        </w:tabs>
        <w:spacing w:before="80" w:after="20" w:line="274" w:lineRule="auto"/>
        <w:ind w:firstLine="567"/>
        <w:jc w:val="both"/>
        <w:rPr>
          <w:b/>
          <w:color w:val="141823"/>
        </w:rPr>
      </w:pPr>
      <w:r w:rsidRPr="0033526F">
        <w:rPr>
          <w:b/>
          <w:color w:val="141823"/>
        </w:rPr>
        <w:t>12. Danh mục hashtag</w:t>
      </w:r>
    </w:p>
    <w:p w:rsidR="0033526F" w:rsidRPr="0033526F" w:rsidRDefault="0033526F" w:rsidP="0033526F">
      <w:pPr>
        <w:tabs>
          <w:tab w:val="left" w:pos="709"/>
        </w:tabs>
        <w:spacing w:before="80" w:after="20" w:line="274" w:lineRule="auto"/>
        <w:ind w:firstLine="567"/>
        <w:jc w:val="both"/>
        <w:rPr>
          <w:bCs/>
          <w:i/>
          <w:iCs/>
          <w:color w:val="141823"/>
        </w:rPr>
      </w:pPr>
      <w:r w:rsidRPr="0033526F">
        <w:rPr>
          <w:bCs/>
          <w:i/>
          <w:iCs/>
          <w:color w:val="141823"/>
        </w:rPr>
        <w:lastRenderedPageBreak/>
        <w:t>12.1. Hashtag theo giai đoạn</w:t>
      </w:r>
    </w:p>
    <w:tbl>
      <w:tblPr>
        <w:tblStyle w:val="TableGrid"/>
        <w:tblW w:w="0" w:type="auto"/>
        <w:tblLook w:val="04A0" w:firstRow="1" w:lastRow="0" w:firstColumn="1" w:lastColumn="0" w:noHBand="0" w:noVBand="1"/>
      </w:tblPr>
      <w:tblGrid>
        <w:gridCol w:w="988"/>
        <w:gridCol w:w="5054"/>
        <w:gridCol w:w="3022"/>
      </w:tblGrid>
      <w:tr w:rsidR="0033526F" w:rsidRPr="0033526F" w:rsidTr="00767C44">
        <w:tc>
          <w:tcPr>
            <w:tcW w:w="988" w:type="dxa"/>
          </w:tcPr>
          <w:p w:rsidR="0033526F" w:rsidRPr="0033526F" w:rsidRDefault="0033526F" w:rsidP="00767C44">
            <w:pPr>
              <w:tabs>
                <w:tab w:val="left" w:pos="709"/>
              </w:tabs>
              <w:spacing w:before="80" w:after="20" w:line="274" w:lineRule="auto"/>
              <w:jc w:val="center"/>
              <w:rPr>
                <w:b/>
                <w:color w:val="141823"/>
              </w:rPr>
            </w:pPr>
            <w:r w:rsidRPr="0033526F">
              <w:rPr>
                <w:b/>
                <w:color w:val="141823"/>
              </w:rPr>
              <w:t>STT</w:t>
            </w:r>
          </w:p>
        </w:tc>
        <w:tc>
          <w:tcPr>
            <w:tcW w:w="5054" w:type="dxa"/>
          </w:tcPr>
          <w:p w:rsidR="0033526F" w:rsidRPr="0033526F" w:rsidRDefault="0033526F" w:rsidP="00767C44">
            <w:pPr>
              <w:tabs>
                <w:tab w:val="left" w:pos="709"/>
              </w:tabs>
              <w:spacing w:before="80" w:after="20" w:line="274" w:lineRule="auto"/>
              <w:jc w:val="both"/>
              <w:rPr>
                <w:b/>
                <w:color w:val="141823"/>
              </w:rPr>
            </w:pPr>
            <w:r w:rsidRPr="0033526F">
              <w:rPr>
                <w:b/>
                <w:color w:val="141823"/>
              </w:rPr>
              <w:t>Tên giai đoạn, Chủ đề</w:t>
            </w:r>
          </w:p>
        </w:tc>
        <w:tc>
          <w:tcPr>
            <w:tcW w:w="3022" w:type="dxa"/>
          </w:tcPr>
          <w:p w:rsidR="0033526F" w:rsidRPr="0033526F" w:rsidRDefault="0033526F" w:rsidP="00767C44">
            <w:pPr>
              <w:tabs>
                <w:tab w:val="left" w:pos="709"/>
              </w:tabs>
              <w:spacing w:before="80" w:after="20" w:line="274" w:lineRule="auto"/>
              <w:jc w:val="both"/>
              <w:rPr>
                <w:b/>
                <w:color w:val="141823"/>
              </w:rPr>
            </w:pPr>
            <w:r w:rsidRPr="0033526F">
              <w:rPr>
                <w:b/>
                <w:color w:val="141823"/>
              </w:rPr>
              <w:t>Hashtag</w:t>
            </w:r>
          </w:p>
        </w:tc>
      </w:tr>
      <w:tr w:rsidR="0033526F" w:rsidRPr="0033526F" w:rsidTr="00767C44">
        <w:tc>
          <w:tcPr>
            <w:tcW w:w="988" w:type="dxa"/>
          </w:tcPr>
          <w:p w:rsidR="0033526F" w:rsidRPr="0033526F" w:rsidRDefault="0033526F" w:rsidP="00767C44">
            <w:pPr>
              <w:tabs>
                <w:tab w:val="left" w:pos="709"/>
              </w:tabs>
              <w:spacing w:before="80" w:after="20" w:line="274" w:lineRule="auto"/>
              <w:jc w:val="center"/>
              <w:rPr>
                <w:bCs/>
                <w:color w:val="141823"/>
              </w:rPr>
            </w:pPr>
            <w:r w:rsidRPr="0033526F">
              <w:rPr>
                <w:bCs/>
                <w:color w:val="141823"/>
              </w:rPr>
              <w:t>1</w:t>
            </w:r>
          </w:p>
        </w:tc>
        <w:tc>
          <w:tcPr>
            <w:tcW w:w="5054"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Giai đoạn 1, chủ đề Tiên Phong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#tienphong</w:t>
            </w:r>
          </w:p>
        </w:tc>
      </w:tr>
      <w:tr w:rsidR="0033526F" w:rsidRPr="0033526F" w:rsidTr="00767C44">
        <w:tc>
          <w:tcPr>
            <w:tcW w:w="988" w:type="dxa"/>
          </w:tcPr>
          <w:p w:rsidR="0033526F" w:rsidRPr="0033526F" w:rsidRDefault="0033526F" w:rsidP="00767C44">
            <w:pPr>
              <w:tabs>
                <w:tab w:val="left" w:pos="709"/>
              </w:tabs>
              <w:spacing w:before="80" w:after="20" w:line="274" w:lineRule="auto"/>
              <w:jc w:val="center"/>
              <w:rPr>
                <w:bCs/>
                <w:color w:val="141823"/>
              </w:rPr>
            </w:pPr>
            <w:r w:rsidRPr="0033526F">
              <w:rPr>
                <w:bCs/>
                <w:color w:val="141823"/>
              </w:rPr>
              <w:t>2</w:t>
            </w:r>
          </w:p>
        </w:tc>
        <w:tc>
          <w:tcPr>
            <w:tcW w:w="5054"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Giai đoạn 2, chủ đề Tương trợ</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#tuongtro</w:t>
            </w:r>
          </w:p>
        </w:tc>
      </w:tr>
      <w:tr w:rsidR="0033526F" w:rsidRPr="0033526F" w:rsidTr="00767C44">
        <w:tc>
          <w:tcPr>
            <w:tcW w:w="988" w:type="dxa"/>
          </w:tcPr>
          <w:p w:rsidR="0033526F" w:rsidRPr="0033526F" w:rsidRDefault="0033526F" w:rsidP="00767C44">
            <w:pPr>
              <w:tabs>
                <w:tab w:val="left" w:pos="709"/>
              </w:tabs>
              <w:spacing w:before="80" w:after="20" w:line="274" w:lineRule="auto"/>
              <w:jc w:val="center"/>
              <w:rPr>
                <w:bCs/>
                <w:color w:val="141823"/>
              </w:rPr>
            </w:pPr>
            <w:r w:rsidRPr="0033526F">
              <w:rPr>
                <w:bCs/>
                <w:color w:val="141823"/>
              </w:rPr>
              <w:t>3</w:t>
            </w:r>
          </w:p>
        </w:tc>
        <w:tc>
          <w:tcPr>
            <w:tcW w:w="5054"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Giai đoạn 3, chủ đề Thích ứng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#thichung</w:t>
            </w:r>
          </w:p>
        </w:tc>
      </w:tr>
    </w:tbl>
    <w:p w:rsidR="0033526F" w:rsidRPr="0033526F" w:rsidRDefault="0033526F" w:rsidP="0033526F">
      <w:pPr>
        <w:tabs>
          <w:tab w:val="left" w:pos="709"/>
        </w:tabs>
        <w:spacing w:before="80" w:after="20" w:line="274" w:lineRule="auto"/>
        <w:ind w:firstLine="567"/>
        <w:jc w:val="both"/>
        <w:rPr>
          <w:bCs/>
          <w:i/>
          <w:iCs/>
          <w:color w:val="141823"/>
        </w:rPr>
      </w:pPr>
      <w:r w:rsidRPr="0033526F">
        <w:rPr>
          <w:bCs/>
          <w:i/>
          <w:iCs/>
          <w:color w:val="141823"/>
        </w:rPr>
        <w:t>12.2. Hasgtag tên tác tỉnh, thành đoàn</w:t>
      </w:r>
    </w:p>
    <w:tbl>
      <w:tblPr>
        <w:tblStyle w:val="TableGrid"/>
        <w:tblW w:w="0" w:type="auto"/>
        <w:tblLook w:val="04A0" w:firstRow="1" w:lastRow="0" w:firstColumn="1" w:lastColumn="0" w:noHBand="0" w:noVBand="1"/>
      </w:tblPr>
      <w:tblGrid>
        <w:gridCol w:w="988"/>
        <w:gridCol w:w="5054"/>
        <w:gridCol w:w="3022"/>
      </w:tblGrid>
      <w:tr w:rsidR="0033526F" w:rsidRPr="0033526F" w:rsidTr="00767C44">
        <w:tc>
          <w:tcPr>
            <w:tcW w:w="988" w:type="dxa"/>
          </w:tcPr>
          <w:p w:rsidR="0033526F" w:rsidRPr="0033526F" w:rsidRDefault="0033526F" w:rsidP="00767C44">
            <w:pPr>
              <w:tabs>
                <w:tab w:val="left" w:pos="709"/>
              </w:tabs>
              <w:spacing w:before="80" w:after="20" w:line="274" w:lineRule="auto"/>
              <w:jc w:val="center"/>
              <w:rPr>
                <w:b/>
                <w:color w:val="141823"/>
              </w:rPr>
            </w:pPr>
            <w:r w:rsidRPr="0033526F">
              <w:rPr>
                <w:b/>
                <w:color w:val="141823"/>
              </w:rPr>
              <w:t>STT</w:t>
            </w:r>
          </w:p>
        </w:tc>
        <w:tc>
          <w:tcPr>
            <w:tcW w:w="5054" w:type="dxa"/>
          </w:tcPr>
          <w:p w:rsidR="0033526F" w:rsidRPr="0033526F" w:rsidRDefault="0033526F" w:rsidP="00767C44">
            <w:pPr>
              <w:tabs>
                <w:tab w:val="left" w:pos="709"/>
              </w:tabs>
              <w:spacing w:before="80" w:after="20" w:line="274" w:lineRule="auto"/>
              <w:jc w:val="both"/>
              <w:rPr>
                <w:b/>
                <w:color w:val="141823"/>
              </w:rPr>
            </w:pPr>
            <w:r w:rsidRPr="0033526F">
              <w:rPr>
                <w:b/>
                <w:color w:val="141823"/>
              </w:rPr>
              <w:t>Tên tỉnh, thành đoàn</w:t>
            </w:r>
          </w:p>
        </w:tc>
        <w:tc>
          <w:tcPr>
            <w:tcW w:w="3022" w:type="dxa"/>
          </w:tcPr>
          <w:p w:rsidR="0033526F" w:rsidRPr="0033526F" w:rsidRDefault="0033526F" w:rsidP="00767C44">
            <w:pPr>
              <w:tabs>
                <w:tab w:val="left" w:pos="709"/>
              </w:tabs>
              <w:spacing w:before="80" w:after="20" w:line="274" w:lineRule="auto"/>
              <w:jc w:val="both"/>
              <w:rPr>
                <w:b/>
                <w:color w:val="141823"/>
              </w:rPr>
            </w:pPr>
            <w:r w:rsidRPr="0033526F">
              <w:rPr>
                <w:b/>
                <w:color w:val="141823"/>
              </w:rPr>
              <w:t>Hashtag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Thành phố Hà Nội</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#hanoi</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Thành phố Hồ Chí Minh</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#tphcm</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Thành phố Đà Nẵng</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#danang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Thành phố Hải Phòng</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#haiphong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Thành phố Cần Thơ</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#cantho</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An Giang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#angiang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Bà Rịa Vũng Tàu</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#vungtau</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Bạc Liêu</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#baclieu</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Bắc Giang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#bacgiang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Bắc Kạn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#backan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Bắc Ninh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#bacninh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Bến Tre</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#bentre</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Bình Dương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#binhduong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Bình Định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#binhdinh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Bình Phước</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#binhphuoc</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Bình Thuận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#binhthuan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Cà Mau</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#camau</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Cao Bằng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#caobang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Đắk Lắk</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#daklak</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Đắk Nông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#daknong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Điện Biên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#dienbien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Đồng Nai</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#dongnai</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Đồng Tháp</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#dongthap</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Gia Lai</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#gialai</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Hà Giang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#hagiang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Hà Nam</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#hanam</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Hà Tĩnh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#hatinh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Hải Dương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#haiduong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Hậu Giang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#haugiang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Hòa Bình</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#hoabinh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Hưng Yên</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#hungyen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Kiên Giang</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#kiengiang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Kon Tum</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#kontum</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Khánh Hòa</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#khanhhoa</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Lai Châu</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#laichau</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Lạng Sơn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#langson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Lào Cai</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#laocai</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Lâm Đồng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#lamdong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Long An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#longan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Nam Định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#namdinh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Ninh Bình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#ninhbinh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Ninh Thuận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#ninhthuan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Nghệ An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#nghean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Phú Thọ</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#phutho</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Phú Yên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#phuyen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Quảng Bình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#quangbinh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Quảng Nam</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#quangnam</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Quảng Ninh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#quangninh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Quảng Ngãi</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#quangngai</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Quảng Trị</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#quangtri</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Sóc Trăng</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#soctrang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Sơn La</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#sonla</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Tây Ninh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#tayninh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Tiền Giang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#tiengiang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Tuyên Quang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#tuyenquang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Thái Bình</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#thaibinh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Thái Nguyên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#thainguyen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Thanh Hóa</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#thanhhoa</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Thừa Thiên Huế</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#hue</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Trà Vinh</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#travinh</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Vĩnh Long</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#vinhlong</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Vĩnh Phúc</w:t>
            </w:r>
          </w:p>
        </w:tc>
        <w:tc>
          <w:tcPr>
            <w:tcW w:w="3022" w:type="dxa"/>
            <w:vAlign w:val="center"/>
          </w:tcPr>
          <w:p w:rsidR="0033526F" w:rsidRPr="0033526F" w:rsidRDefault="0033526F" w:rsidP="00767C44">
            <w:pPr>
              <w:tabs>
                <w:tab w:val="left" w:pos="709"/>
              </w:tabs>
              <w:spacing w:before="80" w:after="20" w:line="274" w:lineRule="auto"/>
              <w:jc w:val="both"/>
              <w:rPr>
                <w:bCs/>
                <w:color w:val="141823"/>
              </w:rPr>
            </w:pPr>
            <w:r w:rsidRPr="0033526F">
              <w:rPr>
                <w:bCs/>
                <w:color w:val="141823"/>
              </w:rPr>
              <w:t>#vinhphuc</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Yên Bái</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#yenbai</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Đoàn khối các Cơ quan Trung ương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#coquan</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Đoàn khối Doanh nghiệp Trung ương</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#doanhnghiep</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Đoàn TN Bộ Công An</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#ca</w:t>
            </w:r>
          </w:p>
        </w:tc>
      </w:tr>
      <w:tr w:rsidR="0033526F" w:rsidRPr="0033526F" w:rsidTr="00767C44">
        <w:tc>
          <w:tcPr>
            <w:tcW w:w="988" w:type="dxa"/>
          </w:tcPr>
          <w:p w:rsidR="0033526F" w:rsidRPr="0033526F" w:rsidRDefault="0033526F" w:rsidP="0033526F">
            <w:pPr>
              <w:pStyle w:val="ListParagraph"/>
              <w:numPr>
                <w:ilvl w:val="0"/>
                <w:numId w:val="4"/>
              </w:numPr>
              <w:tabs>
                <w:tab w:val="left" w:pos="709"/>
              </w:tabs>
              <w:spacing w:before="80" w:after="20" w:line="274" w:lineRule="auto"/>
              <w:ind w:hanging="544"/>
              <w:jc w:val="center"/>
              <w:rPr>
                <w:bCs/>
                <w:color w:val="141823"/>
              </w:rPr>
            </w:pPr>
          </w:p>
        </w:tc>
        <w:tc>
          <w:tcPr>
            <w:tcW w:w="5054" w:type="dxa"/>
            <w:vAlign w:val="center"/>
          </w:tcPr>
          <w:p w:rsidR="0033526F" w:rsidRPr="0033526F" w:rsidRDefault="0033526F" w:rsidP="00767C44">
            <w:pPr>
              <w:tabs>
                <w:tab w:val="left" w:pos="709"/>
              </w:tabs>
              <w:spacing w:before="80" w:after="20" w:line="274" w:lineRule="auto"/>
              <w:jc w:val="both"/>
              <w:rPr>
                <w:bCs/>
                <w:color w:val="141823"/>
              </w:rPr>
            </w:pPr>
            <w:r w:rsidRPr="0033526F">
              <w:rPr>
                <w:color w:val="000000"/>
              </w:rPr>
              <w:t>Ban Thanh niên Quân đội</w:t>
            </w:r>
          </w:p>
        </w:tc>
        <w:tc>
          <w:tcPr>
            <w:tcW w:w="3022" w:type="dxa"/>
          </w:tcPr>
          <w:p w:rsidR="0033526F" w:rsidRPr="0033526F" w:rsidRDefault="0033526F" w:rsidP="00767C44">
            <w:pPr>
              <w:tabs>
                <w:tab w:val="left" w:pos="709"/>
              </w:tabs>
              <w:spacing w:before="80" w:after="20" w:line="274" w:lineRule="auto"/>
              <w:jc w:val="both"/>
              <w:rPr>
                <w:bCs/>
                <w:color w:val="141823"/>
              </w:rPr>
            </w:pPr>
            <w:r w:rsidRPr="0033526F">
              <w:rPr>
                <w:bCs/>
                <w:color w:val="141823"/>
              </w:rPr>
              <w:t>#qd</w:t>
            </w:r>
          </w:p>
        </w:tc>
      </w:tr>
    </w:tbl>
    <w:p w:rsidR="0033526F" w:rsidRPr="0033526F" w:rsidRDefault="0033526F" w:rsidP="0033526F">
      <w:pPr>
        <w:tabs>
          <w:tab w:val="left" w:pos="709"/>
        </w:tabs>
        <w:spacing w:before="80" w:after="20" w:line="274" w:lineRule="auto"/>
        <w:ind w:firstLine="567"/>
        <w:rPr>
          <w:b/>
          <w:color w:val="141823"/>
        </w:rPr>
      </w:pPr>
      <w:r w:rsidRPr="0033526F">
        <w:rPr>
          <w:b/>
          <w:color w:val="141823"/>
        </w:rPr>
        <w:t>13. Các kênh thông tin chính thức của Cuộc thi</w:t>
      </w:r>
    </w:p>
    <w:p w:rsidR="0033526F" w:rsidRPr="0033526F" w:rsidRDefault="0033526F" w:rsidP="0033526F">
      <w:pPr>
        <w:tabs>
          <w:tab w:val="left" w:pos="709"/>
        </w:tabs>
        <w:spacing w:before="80" w:after="20" w:line="274" w:lineRule="auto"/>
        <w:ind w:firstLine="567"/>
        <w:rPr>
          <w:bCs/>
          <w:color w:val="141823"/>
        </w:rPr>
      </w:pPr>
      <w:r w:rsidRPr="0033526F">
        <w:rPr>
          <w:bCs/>
          <w:color w:val="141823"/>
        </w:rPr>
        <w:t>- Fanpage Gapo: Sắc xanh Tình nguyện (gapo.vn/page/sacxanhtinhnguyen)</w:t>
      </w:r>
    </w:p>
    <w:p w:rsidR="0033526F" w:rsidRPr="0033526F" w:rsidRDefault="0033526F" w:rsidP="0033526F">
      <w:pPr>
        <w:tabs>
          <w:tab w:val="left" w:pos="709"/>
        </w:tabs>
        <w:spacing w:before="80" w:after="20" w:line="274" w:lineRule="auto"/>
        <w:ind w:firstLine="567"/>
        <w:rPr>
          <w:bCs/>
          <w:color w:val="141823"/>
        </w:rPr>
      </w:pPr>
      <w:r w:rsidRPr="0033526F">
        <w:rPr>
          <w:bCs/>
          <w:color w:val="141823"/>
        </w:rPr>
        <w:t>- Fanpage Facebook: Ban Tuyên giáo TW Đoàn (fb.com/bantuyengiaotwd)</w:t>
      </w:r>
    </w:p>
    <w:p w:rsidR="0033526F" w:rsidRPr="0033526F" w:rsidRDefault="0033526F" w:rsidP="0033526F">
      <w:pPr>
        <w:tabs>
          <w:tab w:val="left" w:pos="709"/>
        </w:tabs>
        <w:spacing w:before="80" w:after="20" w:line="274" w:lineRule="auto"/>
        <w:ind w:firstLine="567"/>
        <w:rPr>
          <w:bCs/>
          <w:color w:val="141823"/>
        </w:rPr>
      </w:pPr>
      <w:r w:rsidRPr="0033526F">
        <w:rPr>
          <w:bCs/>
          <w:color w:val="141823"/>
        </w:rPr>
        <w:t>- Website: doanthanhnien.vn</w:t>
      </w:r>
    </w:p>
    <w:p w:rsidR="0033526F" w:rsidRPr="0033526F" w:rsidRDefault="0033526F" w:rsidP="0033526F">
      <w:pPr>
        <w:tabs>
          <w:tab w:val="left" w:pos="709"/>
        </w:tabs>
        <w:spacing w:before="80" w:after="20" w:line="274" w:lineRule="auto"/>
        <w:ind w:firstLine="567"/>
        <w:rPr>
          <w:bCs/>
          <w:color w:val="141823"/>
        </w:rPr>
      </w:pPr>
      <w:r w:rsidRPr="0033526F">
        <w:rPr>
          <w:bCs/>
          <w:color w:val="141823"/>
        </w:rPr>
        <w:t>- Email: sacxanhtinhnguyen@263.vn</w:t>
      </w:r>
    </w:p>
    <w:p w:rsidR="0033526F" w:rsidRPr="0033526F" w:rsidRDefault="0033526F" w:rsidP="0033526F">
      <w:pPr>
        <w:tabs>
          <w:tab w:val="left" w:pos="709"/>
        </w:tabs>
        <w:spacing w:before="80" w:after="20" w:line="274" w:lineRule="auto"/>
        <w:ind w:firstLine="567"/>
        <w:rPr>
          <w:bCs/>
          <w:color w:val="141823"/>
        </w:rPr>
      </w:pPr>
      <w:r w:rsidRPr="0033526F">
        <w:rPr>
          <w:bCs/>
          <w:color w:val="141823"/>
        </w:rPr>
        <w:t>- Hotline: 0357 263 263</w:t>
      </w:r>
    </w:p>
    <w:p w:rsidR="0033526F" w:rsidRPr="0033526F" w:rsidRDefault="0033526F" w:rsidP="0033526F">
      <w:pPr>
        <w:tabs>
          <w:tab w:val="left" w:pos="709"/>
        </w:tabs>
        <w:spacing w:before="80" w:after="20" w:line="274" w:lineRule="auto"/>
        <w:ind w:firstLine="567"/>
        <w:jc w:val="right"/>
        <w:rPr>
          <w:b/>
          <w:color w:val="141823"/>
        </w:rPr>
      </w:pPr>
      <w:r w:rsidRPr="0033526F">
        <w:rPr>
          <w:b/>
          <w:color w:val="141823"/>
        </w:rPr>
        <w:t>BAN TỔ CHỨC CUỘC THI</w:t>
      </w:r>
    </w:p>
    <w:p w:rsidR="0033526F" w:rsidRPr="0033526F" w:rsidRDefault="0033526F" w:rsidP="0033526F">
      <w:pPr>
        <w:tabs>
          <w:tab w:val="left" w:pos="709"/>
        </w:tabs>
        <w:spacing w:before="80" w:after="20" w:line="274" w:lineRule="auto"/>
        <w:ind w:firstLine="567"/>
        <w:jc w:val="both"/>
        <w:rPr>
          <w:bCs/>
          <w:color w:val="141823"/>
        </w:rPr>
      </w:pPr>
    </w:p>
    <w:p w:rsidR="0033526F" w:rsidRPr="0033526F" w:rsidRDefault="0033526F" w:rsidP="0033526F">
      <w:pPr>
        <w:rPr>
          <w:sz w:val="24"/>
          <w:szCs w:val="24"/>
        </w:rPr>
      </w:pPr>
    </w:p>
    <w:p w:rsidR="0033526F" w:rsidRPr="0033526F" w:rsidRDefault="0033526F" w:rsidP="00EC4FDE">
      <w:pPr>
        <w:jc w:val="both"/>
        <w:rPr>
          <w:spacing w:val="-4"/>
          <w:lang w:val="pl-PL"/>
        </w:rPr>
      </w:pPr>
    </w:p>
    <w:sectPr w:rsidR="0033526F" w:rsidRPr="0033526F" w:rsidSect="002C7B7A">
      <w:pgSz w:w="11907" w:h="16839" w:code="9"/>
      <w:pgMar w:top="851" w:right="1361" w:bottom="79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31E48"/>
    <w:multiLevelType w:val="hybridMultilevel"/>
    <w:tmpl w:val="797C15C6"/>
    <w:lvl w:ilvl="0" w:tplc="867A66F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0F9169A"/>
    <w:multiLevelType w:val="hybridMultilevel"/>
    <w:tmpl w:val="77823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4E64DD"/>
    <w:multiLevelType w:val="hybridMultilevel"/>
    <w:tmpl w:val="E5B4F170"/>
    <w:lvl w:ilvl="0" w:tplc="1C6A8EEA">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DAB6A41"/>
    <w:multiLevelType w:val="hybridMultilevel"/>
    <w:tmpl w:val="68EA5A36"/>
    <w:lvl w:ilvl="0" w:tplc="7C32E91C">
      <w:start w:val="3"/>
      <w:numFmt w:val="bullet"/>
      <w:lvlText w:val="-"/>
      <w:lvlJc w:val="left"/>
      <w:pPr>
        <w:ind w:left="7165" w:hanging="360"/>
      </w:pPr>
      <w:rPr>
        <w:rFonts w:ascii="Times New Roman" w:eastAsiaTheme="minorHAnsi" w:hAnsi="Times New Roman" w:cs="Times New Roman" w:hint="default"/>
      </w:rPr>
    </w:lvl>
    <w:lvl w:ilvl="1" w:tplc="04090003" w:tentative="1">
      <w:start w:val="1"/>
      <w:numFmt w:val="bullet"/>
      <w:lvlText w:val="o"/>
      <w:lvlJc w:val="left"/>
      <w:pPr>
        <w:ind w:left="7885" w:hanging="360"/>
      </w:pPr>
      <w:rPr>
        <w:rFonts w:ascii="Courier New" w:hAnsi="Courier New" w:cs="Courier New" w:hint="default"/>
      </w:rPr>
    </w:lvl>
    <w:lvl w:ilvl="2" w:tplc="04090005" w:tentative="1">
      <w:start w:val="1"/>
      <w:numFmt w:val="bullet"/>
      <w:lvlText w:val=""/>
      <w:lvlJc w:val="left"/>
      <w:pPr>
        <w:ind w:left="8605" w:hanging="360"/>
      </w:pPr>
      <w:rPr>
        <w:rFonts w:ascii="Wingdings" w:hAnsi="Wingdings" w:hint="default"/>
      </w:rPr>
    </w:lvl>
    <w:lvl w:ilvl="3" w:tplc="04090001" w:tentative="1">
      <w:start w:val="1"/>
      <w:numFmt w:val="bullet"/>
      <w:lvlText w:val=""/>
      <w:lvlJc w:val="left"/>
      <w:pPr>
        <w:ind w:left="9325" w:hanging="360"/>
      </w:pPr>
      <w:rPr>
        <w:rFonts w:ascii="Symbol" w:hAnsi="Symbol" w:hint="default"/>
      </w:rPr>
    </w:lvl>
    <w:lvl w:ilvl="4" w:tplc="04090003" w:tentative="1">
      <w:start w:val="1"/>
      <w:numFmt w:val="bullet"/>
      <w:lvlText w:val="o"/>
      <w:lvlJc w:val="left"/>
      <w:pPr>
        <w:ind w:left="10045" w:hanging="360"/>
      </w:pPr>
      <w:rPr>
        <w:rFonts w:ascii="Courier New" w:hAnsi="Courier New" w:cs="Courier New" w:hint="default"/>
      </w:rPr>
    </w:lvl>
    <w:lvl w:ilvl="5" w:tplc="04090005" w:tentative="1">
      <w:start w:val="1"/>
      <w:numFmt w:val="bullet"/>
      <w:lvlText w:val=""/>
      <w:lvlJc w:val="left"/>
      <w:pPr>
        <w:ind w:left="10765" w:hanging="360"/>
      </w:pPr>
      <w:rPr>
        <w:rFonts w:ascii="Wingdings" w:hAnsi="Wingdings" w:hint="default"/>
      </w:rPr>
    </w:lvl>
    <w:lvl w:ilvl="6" w:tplc="04090001" w:tentative="1">
      <w:start w:val="1"/>
      <w:numFmt w:val="bullet"/>
      <w:lvlText w:val=""/>
      <w:lvlJc w:val="left"/>
      <w:pPr>
        <w:ind w:left="11485" w:hanging="360"/>
      </w:pPr>
      <w:rPr>
        <w:rFonts w:ascii="Symbol" w:hAnsi="Symbol" w:hint="default"/>
      </w:rPr>
    </w:lvl>
    <w:lvl w:ilvl="7" w:tplc="04090003" w:tentative="1">
      <w:start w:val="1"/>
      <w:numFmt w:val="bullet"/>
      <w:lvlText w:val="o"/>
      <w:lvlJc w:val="left"/>
      <w:pPr>
        <w:ind w:left="12205" w:hanging="360"/>
      </w:pPr>
      <w:rPr>
        <w:rFonts w:ascii="Courier New" w:hAnsi="Courier New" w:cs="Courier New" w:hint="default"/>
      </w:rPr>
    </w:lvl>
    <w:lvl w:ilvl="8" w:tplc="04090005" w:tentative="1">
      <w:start w:val="1"/>
      <w:numFmt w:val="bullet"/>
      <w:lvlText w:val=""/>
      <w:lvlJc w:val="left"/>
      <w:pPr>
        <w:ind w:left="1292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3F"/>
    <w:rsid w:val="000551F8"/>
    <w:rsid w:val="000B4A56"/>
    <w:rsid w:val="0011689C"/>
    <w:rsid w:val="00147DF2"/>
    <w:rsid w:val="001B32A0"/>
    <w:rsid w:val="001D0981"/>
    <w:rsid w:val="002152E6"/>
    <w:rsid w:val="002612D7"/>
    <w:rsid w:val="002A2680"/>
    <w:rsid w:val="002C7B7A"/>
    <w:rsid w:val="002D5DCE"/>
    <w:rsid w:val="00302D9F"/>
    <w:rsid w:val="0033526F"/>
    <w:rsid w:val="003D0899"/>
    <w:rsid w:val="00467FF3"/>
    <w:rsid w:val="004C35C5"/>
    <w:rsid w:val="004D70D5"/>
    <w:rsid w:val="004F2316"/>
    <w:rsid w:val="005376F8"/>
    <w:rsid w:val="005B4C33"/>
    <w:rsid w:val="005B7F56"/>
    <w:rsid w:val="005F772D"/>
    <w:rsid w:val="006670E7"/>
    <w:rsid w:val="00694EB6"/>
    <w:rsid w:val="007059FF"/>
    <w:rsid w:val="00754342"/>
    <w:rsid w:val="008316E8"/>
    <w:rsid w:val="008974AA"/>
    <w:rsid w:val="008E6093"/>
    <w:rsid w:val="0090250F"/>
    <w:rsid w:val="00940BED"/>
    <w:rsid w:val="00981204"/>
    <w:rsid w:val="009C48EE"/>
    <w:rsid w:val="00A12ED0"/>
    <w:rsid w:val="00A5532D"/>
    <w:rsid w:val="00AF688B"/>
    <w:rsid w:val="00B71DB1"/>
    <w:rsid w:val="00BB5461"/>
    <w:rsid w:val="00BE4E55"/>
    <w:rsid w:val="00BE743F"/>
    <w:rsid w:val="00C05811"/>
    <w:rsid w:val="00C129A4"/>
    <w:rsid w:val="00C73848"/>
    <w:rsid w:val="00D11023"/>
    <w:rsid w:val="00D476BE"/>
    <w:rsid w:val="00D70275"/>
    <w:rsid w:val="00DA0676"/>
    <w:rsid w:val="00E00493"/>
    <w:rsid w:val="00E31B6C"/>
    <w:rsid w:val="00E35E71"/>
    <w:rsid w:val="00E516C1"/>
    <w:rsid w:val="00E84407"/>
    <w:rsid w:val="00EC4FDE"/>
    <w:rsid w:val="00F8765D"/>
    <w:rsid w:val="00FC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3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C4FDE"/>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493"/>
    <w:rPr>
      <w:color w:val="0000FF" w:themeColor="hyperlink"/>
      <w:u w:val="single"/>
    </w:rPr>
  </w:style>
  <w:style w:type="character" w:customStyle="1" w:styleId="Heading1Char">
    <w:name w:val="Heading 1 Char"/>
    <w:basedOn w:val="DefaultParagraphFont"/>
    <w:link w:val="Heading1"/>
    <w:uiPriority w:val="9"/>
    <w:rsid w:val="00EC4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0981"/>
    <w:pPr>
      <w:ind w:left="720"/>
      <w:contextualSpacing/>
    </w:pPr>
  </w:style>
  <w:style w:type="table" w:styleId="TableGrid">
    <w:name w:val="Table Grid"/>
    <w:basedOn w:val="TableNormal"/>
    <w:uiPriority w:val="39"/>
    <w:rsid w:val="0070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3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C4FDE"/>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493"/>
    <w:rPr>
      <w:color w:val="0000FF" w:themeColor="hyperlink"/>
      <w:u w:val="single"/>
    </w:rPr>
  </w:style>
  <w:style w:type="character" w:customStyle="1" w:styleId="Heading1Char">
    <w:name w:val="Heading 1 Char"/>
    <w:basedOn w:val="DefaultParagraphFont"/>
    <w:link w:val="Heading1"/>
    <w:uiPriority w:val="9"/>
    <w:rsid w:val="00EC4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0981"/>
    <w:pPr>
      <w:ind w:left="720"/>
      <w:contextualSpacing/>
    </w:pPr>
  </w:style>
  <w:style w:type="table" w:styleId="TableGrid">
    <w:name w:val="Table Grid"/>
    <w:basedOn w:val="TableNormal"/>
    <w:uiPriority w:val="39"/>
    <w:rsid w:val="0070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po.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po.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tuyengiao</dc:creator>
  <cp:lastModifiedBy>g</cp:lastModifiedBy>
  <cp:revision>2</cp:revision>
  <cp:lastPrinted>2021-06-23T09:33:00Z</cp:lastPrinted>
  <dcterms:created xsi:type="dcterms:W3CDTF">2021-07-12T10:03:00Z</dcterms:created>
  <dcterms:modified xsi:type="dcterms:W3CDTF">2021-07-12T10:03:00Z</dcterms:modified>
</cp:coreProperties>
</file>