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8E34BD" w:rsidRPr="00925CA4" w:rsidTr="00A371A0">
        <w:tc>
          <w:tcPr>
            <w:tcW w:w="5529" w:type="dxa"/>
          </w:tcPr>
          <w:p w:rsidR="008E34BD" w:rsidRPr="00F66B06" w:rsidRDefault="008E34BD" w:rsidP="007C3CFB">
            <w:pPr>
              <w:jc w:val="center"/>
              <w:rPr>
                <w:sz w:val="28"/>
                <w:szCs w:val="28"/>
              </w:rPr>
            </w:pPr>
            <w:bookmarkStart w:id="0" w:name="_GoBack"/>
            <w:bookmarkEnd w:id="0"/>
            <w:r w:rsidRPr="00F66B06">
              <w:rPr>
                <w:sz w:val="28"/>
                <w:szCs w:val="28"/>
              </w:rPr>
              <w:t xml:space="preserve"> ĐỘI TNTP HỒ CHÍ MINH</w:t>
            </w:r>
          </w:p>
          <w:p w:rsidR="008E34BD" w:rsidRPr="00F66B06" w:rsidRDefault="008E34BD" w:rsidP="007C3CFB">
            <w:pPr>
              <w:jc w:val="center"/>
              <w:rPr>
                <w:b/>
                <w:sz w:val="28"/>
                <w:szCs w:val="28"/>
              </w:rPr>
            </w:pPr>
            <w:r w:rsidRPr="00F66B06">
              <w:rPr>
                <w:b/>
                <w:sz w:val="28"/>
                <w:szCs w:val="28"/>
              </w:rPr>
              <w:t>HỘI ĐỒNG ĐỘI HUYỆN CẨM XUYÊN</w:t>
            </w:r>
          </w:p>
          <w:p w:rsidR="008E34BD" w:rsidRPr="008174F2" w:rsidRDefault="008E34BD" w:rsidP="007C3CFB">
            <w:pPr>
              <w:jc w:val="center"/>
              <w:rPr>
                <w:b/>
                <w:sz w:val="28"/>
                <w:szCs w:val="28"/>
              </w:rPr>
            </w:pPr>
            <w:r w:rsidRPr="008174F2">
              <w:rPr>
                <w:b/>
                <w:sz w:val="28"/>
                <w:szCs w:val="28"/>
              </w:rPr>
              <w:t>***</w:t>
            </w:r>
          </w:p>
          <w:p w:rsidR="008E34BD" w:rsidRPr="00925CA4" w:rsidRDefault="00A371A0" w:rsidP="007C3CFB">
            <w:pPr>
              <w:jc w:val="center"/>
              <w:rPr>
                <w:sz w:val="28"/>
                <w:szCs w:val="28"/>
              </w:rPr>
            </w:pPr>
            <w:r>
              <w:rPr>
                <w:sz w:val="28"/>
                <w:szCs w:val="28"/>
              </w:rPr>
              <w:t>Số:  36</w:t>
            </w:r>
            <w:r w:rsidR="008E34BD" w:rsidRPr="00925CA4">
              <w:rPr>
                <w:sz w:val="28"/>
                <w:szCs w:val="28"/>
              </w:rPr>
              <w:t xml:space="preserve"> - </w:t>
            </w:r>
            <w:r w:rsidR="008E34BD">
              <w:rPr>
                <w:sz w:val="28"/>
                <w:szCs w:val="28"/>
              </w:rPr>
              <w:t>KH</w:t>
            </w:r>
            <w:r w:rsidR="008E34BD" w:rsidRPr="00925CA4">
              <w:rPr>
                <w:sz w:val="28"/>
                <w:szCs w:val="28"/>
              </w:rPr>
              <w:t>/HĐĐ</w:t>
            </w:r>
          </w:p>
          <w:p w:rsidR="008E34BD" w:rsidRPr="00925CA4" w:rsidRDefault="008E34BD" w:rsidP="007C3CFB">
            <w:pPr>
              <w:jc w:val="center"/>
              <w:rPr>
                <w:i/>
                <w:szCs w:val="28"/>
              </w:rPr>
            </w:pPr>
          </w:p>
        </w:tc>
        <w:tc>
          <w:tcPr>
            <w:tcW w:w="4677" w:type="dxa"/>
          </w:tcPr>
          <w:p w:rsidR="008E34BD" w:rsidRPr="00925CA4" w:rsidRDefault="008E34BD" w:rsidP="007C3CFB">
            <w:pPr>
              <w:jc w:val="right"/>
              <w:rPr>
                <w:i/>
                <w:sz w:val="28"/>
                <w:szCs w:val="28"/>
              </w:rPr>
            </w:pPr>
          </w:p>
          <w:p w:rsidR="008E34BD" w:rsidRPr="00925CA4" w:rsidRDefault="008E34BD" w:rsidP="007C3CFB">
            <w:pPr>
              <w:jc w:val="right"/>
              <w:rPr>
                <w:i/>
                <w:sz w:val="28"/>
                <w:szCs w:val="28"/>
              </w:rPr>
            </w:pPr>
          </w:p>
          <w:p w:rsidR="008E34BD" w:rsidRPr="00925CA4" w:rsidRDefault="008E34BD" w:rsidP="008E34BD">
            <w:pPr>
              <w:jc w:val="right"/>
              <w:rPr>
                <w:i/>
                <w:sz w:val="28"/>
                <w:szCs w:val="28"/>
              </w:rPr>
            </w:pPr>
            <w:r>
              <w:rPr>
                <w:i/>
                <w:sz w:val="26"/>
                <w:szCs w:val="28"/>
              </w:rPr>
              <w:t xml:space="preserve">Cẩm Xuyên, ngày 24 </w:t>
            </w:r>
            <w:r w:rsidRPr="00681229">
              <w:rPr>
                <w:i/>
                <w:sz w:val="26"/>
                <w:szCs w:val="28"/>
              </w:rPr>
              <w:t xml:space="preserve">tháng </w:t>
            </w:r>
            <w:r>
              <w:rPr>
                <w:i/>
                <w:sz w:val="26"/>
                <w:szCs w:val="28"/>
              </w:rPr>
              <w:t>02</w:t>
            </w:r>
            <w:r w:rsidRPr="00681229">
              <w:rPr>
                <w:i/>
                <w:sz w:val="26"/>
                <w:szCs w:val="28"/>
              </w:rPr>
              <w:t xml:space="preserve"> năm 202</w:t>
            </w:r>
            <w:r>
              <w:rPr>
                <w:i/>
                <w:sz w:val="26"/>
                <w:szCs w:val="28"/>
              </w:rPr>
              <w:t>2</w:t>
            </w:r>
          </w:p>
        </w:tc>
      </w:tr>
    </w:tbl>
    <w:p w:rsidR="008E34BD" w:rsidRDefault="008E34BD" w:rsidP="00DA5367">
      <w:pPr>
        <w:ind w:left="2880" w:firstLine="720"/>
        <w:rPr>
          <w:b/>
          <w:sz w:val="30"/>
          <w:szCs w:val="30"/>
        </w:rPr>
      </w:pPr>
    </w:p>
    <w:p w:rsidR="00DA5367" w:rsidRPr="005D4FE4" w:rsidRDefault="00DA5367" w:rsidP="00DA5367">
      <w:pPr>
        <w:ind w:left="2880" w:firstLine="720"/>
        <w:rPr>
          <w:b/>
          <w:sz w:val="30"/>
          <w:szCs w:val="30"/>
          <w:lang w:val="vi-VN"/>
        </w:rPr>
      </w:pPr>
      <w:r w:rsidRPr="005D4FE4">
        <w:rPr>
          <w:b/>
          <w:sz w:val="30"/>
          <w:szCs w:val="30"/>
          <w:lang w:val="vi-VN"/>
        </w:rPr>
        <w:t>KẾ HOẠCH</w:t>
      </w:r>
    </w:p>
    <w:p w:rsidR="00DA5367" w:rsidRDefault="00DA5367" w:rsidP="00DA5367">
      <w:pPr>
        <w:jc w:val="center"/>
        <w:rPr>
          <w:b/>
          <w:sz w:val="28"/>
          <w:szCs w:val="28"/>
        </w:rPr>
      </w:pPr>
      <w:r w:rsidRPr="005D4FE4">
        <w:rPr>
          <w:b/>
          <w:sz w:val="28"/>
          <w:szCs w:val="28"/>
          <w:lang w:val="vi-VN"/>
        </w:rPr>
        <w:t>Tổ chức</w:t>
      </w:r>
      <w:r w:rsidRPr="005D4FE4">
        <w:rPr>
          <w:b/>
          <w:sz w:val="28"/>
          <w:szCs w:val="28"/>
        </w:rPr>
        <w:t xml:space="preserve"> </w:t>
      </w:r>
      <w:r>
        <w:rPr>
          <w:b/>
          <w:sz w:val="28"/>
          <w:szCs w:val="28"/>
        </w:rPr>
        <w:t>Liên hoan “Vũ điệu Tuổi xanh</w:t>
      </w:r>
      <w:r w:rsidRPr="005D4FE4">
        <w:rPr>
          <w:b/>
          <w:sz w:val="28"/>
          <w:szCs w:val="28"/>
        </w:rPr>
        <w:t>” năm 202</w:t>
      </w:r>
      <w:r>
        <w:rPr>
          <w:b/>
          <w:sz w:val="28"/>
          <w:szCs w:val="28"/>
        </w:rPr>
        <w:t>2</w:t>
      </w:r>
    </w:p>
    <w:p w:rsidR="008E34BD" w:rsidRPr="005D4FE4" w:rsidRDefault="008E34BD" w:rsidP="00DA5367">
      <w:pPr>
        <w:jc w:val="center"/>
        <w:rPr>
          <w:b/>
          <w:sz w:val="28"/>
          <w:szCs w:val="28"/>
          <w:lang w:val="vi-VN"/>
        </w:rPr>
      </w:pPr>
    </w:p>
    <w:p w:rsidR="00DA5367" w:rsidRPr="005D4FE4" w:rsidRDefault="00DA5367" w:rsidP="00DA5367">
      <w:pPr>
        <w:jc w:val="center"/>
        <w:rPr>
          <w:sz w:val="16"/>
          <w:szCs w:val="28"/>
          <w:lang w:val="vi-VN"/>
        </w:rPr>
      </w:pPr>
    </w:p>
    <w:p w:rsidR="00DA5367" w:rsidRPr="00F1513E" w:rsidRDefault="00DA5367" w:rsidP="00DA5367">
      <w:pPr>
        <w:spacing w:after="60"/>
        <w:ind w:firstLine="567"/>
        <w:jc w:val="both"/>
        <w:rPr>
          <w:sz w:val="28"/>
          <w:szCs w:val="28"/>
          <w:lang w:val="vi-VN"/>
        </w:rPr>
      </w:pPr>
      <w:r w:rsidRPr="005D4FE4">
        <w:rPr>
          <w:sz w:val="28"/>
          <w:szCs w:val="28"/>
          <w:lang w:val="vi-VN"/>
        </w:rPr>
        <w:t>Thực hiện chương trình công tác Đ</w:t>
      </w:r>
      <w:r>
        <w:rPr>
          <w:sz w:val="28"/>
          <w:szCs w:val="28"/>
        </w:rPr>
        <w:t>ội</w:t>
      </w:r>
      <w:r w:rsidRPr="005D4FE4">
        <w:rPr>
          <w:sz w:val="28"/>
          <w:szCs w:val="28"/>
          <w:lang w:val="vi-VN"/>
        </w:rPr>
        <w:t xml:space="preserve"> và phong trào </w:t>
      </w:r>
      <w:r>
        <w:rPr>
          <w:sz w:val="28"/>
          <w:szCs w:val="28"/>
        </w:rPr>
        <w:t>Thiếu</w:t>
      </w:r>
      <w:r w:rsidRPr="005D4FE4">
        <w:rPr>
          <w:sz w:val="28"/>
          <w:szCs w:val="28"/>
          <w:lang w:val="vi-VN"/>
        </w:rPr>
        <w:t xml:space="preserve"> nhi năm 20</w:t>
      </w:r>
      <w:r w:rsidRPr="00F1513E">
        <w:rPr>
          <w:sz w:val="28"/>
          <w:szCs w:val="28"/>
          <w:lang w:val="vi-VN"/>
        </w:rPr>
        <w:t>2</w:t>
      </w:r>
      <w:r>
        <w:rPr>
          <w:sz w:val="28"/>
          <w:szCs w:val="28"/>
        </w:rPr>
        <w:t>2</w:t>
      </w:r>
      <w:r w:rsidRPr="005D4FE4">
        <w:rPr>
          <w:sz w:val="28"/>
          <w:szCs w:val="28"/>
          <w:lang w:val="vi-VN"/>
        </w:rPr>
        <w:t xml:space="preserve">; </w:t>
      </w:r>
      <w:r w:rsidRPr="00F1513E">
        <w:rPr>
          <w:sz w:val="28"/>
          <w:szCs w:val="28"/>
          <w:lang w:val="vi-VN"/>
        </w:rPr>
        <w:t>Thiết thực chào mừng kỷ niệm 9</w:t>
      </w:r>
      <w:r>
        <w:rPr>
          <w:sz w:val="28"/>
          <w:szCs w:val="28"/>
        </w:rPr>
        <w:t>1</w:t>
      </w:r>
      <w:r w:rsidRPr="00F1513E">
        <w:rPr>
          <w:sz w:val="28"/>
          <w:szCs w:val="28"/>
          <w:lang w:val="vi-VN"/>
        </w:rPr>
        <w:t xml:space="preserve"> năm ngày thành lập Đoàn TNCS Hồ Chí Minh (26/3/1931 - 26/3/202</w:t>
      </w:r>
      <w:r>
        <w:rPr>
          <w:sz w:val="28"/>
          <w:szCs w:val="28"/>
        </w:rPr>
        <w:t>2</w:t>
      </w:r>
      <w:r w:rsidRPr="00F1513E">
        <w:rPr>
          <w:sz w:val="28"/>
          <w:szCs w:val="28"/>
          <w:lang w:val="vi-VN"/>
        </w:rPr>
        <w:t xml:space="preserve">), </w:t>
      </w:r>
      <w:r>
        <w:rPr>
          <w:sz w:val="28"/>
          <w:szCs w:val="28"/>
        </w:rPr>
        <w:t>Hội Đồng đội huyện</w:t>
      </w:r>
      <w:r w:rsidR="008E34BD">
        <w:rPr>
          <w:sz w:val="28"/>
          <w:szCs w:val="28"/>
          <w:lang w:val="vi-VN"/>
        </w:rPr>
        <w:t xml:space="preserve"> xây dựng</w:t>
      </w:r>
      <w:r w:rsidRPr="00F1513E">
        <w:rPr>
          <w:sz w:val="28"/>
          <w:szCs w:val="28"/>
          <w:lang w:val="vi-VN"/>
        </w:rPr>
        <w:t xml:space="preserve"> kế hoạch tổ chức </w:t>
      </w:r>
      <w:r>
        <w:rPr>
          <w:b/>
          <w:sz w:val="28"/>
          <w:szCs w:val="28"/>
          <w:lang w:val="vi-VN"/>
        </w:rPr>
        <w:t xml:space="preserve">Liên hoan “Vũ điệu Tuổi </w:t>
      </w:r>
      <w:r>
        <w:rPr>
          <w:b/>
          <w:sz w:val="28"/>
          <w:szCs w:val="28"/>
        </w:rPr>
        <w:t>xanh</w:t>
      </w:r>
      <w:r w:rsidRPr="00F1513E">
        <w:rPr>
          <w:b/>
          <w:sz w:val="28"/>
          <w:szCs w:val="28"/>
          <w:lang w:val="vi-VN"/>
        </w:rPr>
        <w:t>” năm 202</w:t>
      </w:r>
      <w:r>
        <w:rPr>
          <w:b/>
          <w:sz w:val="28"/>
          <w:szCs w:val="28"/>
        </w:rPr>
        <w:t>2</w:t>
      </w:r>
      <w:r w:rsidRPr="005D4FE4">
        <w:rPr>
          <w:sz w:val="28"/>
          <w:szCs w:val="28"/>
          <w:lang w:val="vi-VN"/>
        </w:rPr>
        <w:t>,</w:t>
      </w:r>
      <w:r w:rsidRPr="00F1513E">
        <w:rPr>
          <w:sz w:val="28"/>
          <w:szCs w:val="28"/>
          <w:lang w:val="vi-VN"/>
        </w:rPr>
        <w:t xml:space="preserve"> </w:t>
      </w:r>
      <w:r w:rsidRPr="005D4FE4">
        <w:rPr>
          <w:sz w:val="28"/>
          <w:szCs w:val="28"/>
          <w:lang w:val="vi-VN"/>
        </w:rPr>
        <w:t>với</w:t>
      </w:r>
      <w:r w:rsidRPr="00F1513E">
        <w:rPr>
          <w:sz w:val="28"/>
          <w:szCs w:val="28"/>
          <w:lang w:val="vi-VN"/>
        </w:rPr>
        <w:t xml:space="preserve"> một số nội dung cụ thể như sau:</w:t>
      </w:r>
    </w:p>
    <w:p w:rsidR="00DA5367" w:rsidRPr="00F1513E" w:rsidRDefault="00DA5367" w:rsidP="00DA5367">
      <w:pPr>
        <w:tabs>
          <w:tab w:val="left" w:pos="851"/>
        </w:tabs>
        <w:spacing w:after="60"/>
        <w:ind w:firstLine="567"/>
        <w:jc w:val="both"/>
        <w:rPr>
          <w:b/>
          <w:sz w:val="28"/>
          <w:szCs w:val="28"/>
          <w:lang w:val="vi-VN"/>
        </w:rPr>
      </w:pPr>
      <w:r w:rsidRPr="005D4FE4">
        <w:rPr>
          <w:b/>
          <w:sz w:val="28"/>
          <w:szCs w:val="28"/>
          <w:lang w:val="vi-VN"/>
        </w:rPr>
        <w:t>I. MỤC ĐÍCH</w:t>
      </w:r>
      <w:r w:rsidRPr="00F1513E">
        <w:rPr>
          <w:b/>
          <w:sz w:val="28"/>
          <w:szCs w:val="28"/>
          <w:lang w:val="vi-VN"/>
        </w:rPr>
        <w:t>, Ý NGHĨA</w:t>
      </w:r>
    </w:p>
    <w:p w:rsidR="00DA5367" w:rsidRPr="00F1513E" w:rsidRDefault="00DA5367" w:rsidP="00DA5367">
      <w:pPr>
        <w:pStyle w:val="BodyText"/>
        <w:spacing w:before="0" w:beforeAutospacing="0" w:after="60" w:afterAutospacing="0"/>
        <w:ind w:firstLine="567"/>
        <w:jc w:val="both"/>
        <w:rPr>
          <w:rStyle w:val="Strong"/>
          <w:b w:val="0"/>
          <w:sz w:val="28"/>
          <w:szCs w:val="28"/>
          <w:lang w:val="vi-VN"/>
        </w:rPr>
      </w:pPr>
      <w:r w:rsidRPr="00F1513E">
        <w:rPr>
          <w:rStyle w:val="Strong"/>
          <w:b w:val="0"/>
          <w:sz w:val="28"/>
          <w:szCs w:val="28"/>
          <w:lang w:val="vi-VN"/>
        </w:rPr>
        <w:t xml:space="preserve">- </w:t>
      </w:r>
      <w:r w:rsidRPr="005D4FE4">
        <w:rPr>
          <w:sz w:val="28"/>
          <w:szCs w:val="28"/>
        </w:rPr>
        <w:t>Chào mừng kỷ niệm 9</w:t>
      </w:r>
      <w:r>
        <w:rPr>
          <w:sz w:val="28"/>
          <w:szCs w:val="28"/>
          <w:lang w:val="en-US"/>
        </w:rPr>
        <w:t>1</w:t>
      </w:r>
      <w:r w:rsidRPr="005D4FE4">
        <w:rPr>
          <w:sz w:val="28"/>
          <w:szCs w:val="28"/>
        </w:rPr>
        <w:t xml:space="preserve"> năm ngày thành lập Đoàn TNCS Hồ Chí Minh (26/3/1931 </w:t>
      </w:r>
      <w:r w:rsidRPr="00F1513E">
        <w:rPr>
          <w:sz w:val="28"/>
          <w:szCs w:val="28"/>
          <w:lang w:val="vi-VN"/>
        </w:rPr>
        <w:t>-</w:t>
      </w:r>
      <w:r w:rsidRPr="005D4FE4">
        <w:rPr>
          <w:sz w:val="28"/>
          <w:szCs w:val="28"/>
        </w:rPr>
        <w:t xml:space="preserve"> 26/3/202</w:t>
      </w:r>
      <w:r>
        <w:rPr>
          <w:sz w:val="28"/>
          <w:szCs w:val="28"/>
          <w:lang w:val="en-US"/>
        </w:rPr>
        <w:t>2</w:t>
      </w:r>
      <w:r w:rsidRPr="005D4FE4">
        <w:rPr>
          <w:sz w:val="28"/>
          <w:szCs w:val="28"/>
        </w:rPr>
        <w:t>)</w:t>
      </w:r>
      <w:r w:rsidRPr="00F1513E">
        <w:rPr>
          <w:sz w:val="28"/>
          <w:szCs w:val="28"/>
          <w:lang w:val="vi-VN"/>
        </w:rPr>
        <w:t>.</w:t>
      </w:r>
    </w:p>
    <w:p w:rsidR="00DA5367" w:rsidRPr="00F1513E" w:rsidRDefault="00DA5367" w:rsidP="00DA5367">
      <w:pPr>
        <w:pStyle w:val="BodyText"/>
        <w:spacing w:before="0" w:beforeAutospacing="0" w:after="60" w:afterAutospacing="0"/>
        <w:ind w:firstLine="567"/>
        <w:jc w:val="both"/>
        <w:rPr>
          <w:rStyle w:val="Strong"/>
          <w:b w:val="0"/>
          <w:sz w:val="28"/>
          <w:szCs w:val="28"/>
          <w:lang w:val="vi-VN"/>
        </w:rPr>
      </w:pPr>
      <w:r w:rsidRPr="00F1513E">
        <w:rPr>
          <w:rStyle w:val="Strong"/>
          <w:b w:val="0"/>
          <w:sz w:val="28"/>
          <w:szCs w:val="28"/>
          <w:lang w:val="vi-VN"/>
        </w:rPr>
        <w:t xml:space="preserve">- </w:t>
      </w:r>
      <w:r w:rsidRPr="005D4FE4">
        <w:rPr>
          <w:sz w:val="28"/>
          <w:szCs w:val="28"/>
        </w:rPr>
        <w:t>G</w:t>
      </w:r>
      <w:r w:rsidRPr="00F1513E">
        <w:rPr>
          <w:sz w:val="28"/>
          <w:szCs w:val="28"/>
          <w:lang w:val="vi-VN"/>
        </w:rPr>
        <w:t>óp phần g</w:t>
      </w:r>
      <w:r w:rsidRPr="005D4FE4">
        <w:rPr>
          <w:sz w:val="28"/>
          <w:szCs w:val="28"/>
        </w:rPr>
        <w:t>iáo dục tư tưởng c</w:t>
      </w:r>
      <w:r>
        <w:rPr>
          <w:sz w:val="28"/>
          <w:szCs w:val="28"/>
        </w:rPr>
        <w:t xml:space="preserve">hính trị, thẩm mỹ cho </w:t>
      </w:r>
      <w:r>
        <w:rPr>
          <w:sz w:val="28"/>
          <w:szCs w:val="28"/>
          <w:lang w:val="en-US"/>
        </w:rPr>
        <w:t xml:space="preserve">đội viên, thiếu niên, nhi đồng </w:t>
      </w:r>
      <w:r w:rsidRPr="005D4FE4">
        <w:rPr>
          <w:sz w:val="28"/>
          <w:szCs w:val="28"/>
        </w:rPr>
        <w:t xml:space="preserve">thông qua các hoạt động </w:t>
      </w:r>
      <w:r w:rsidRPr="00F1513E">
        <w:rPr>
          <w:sz w:val="28"/>
          <w:szCs w:val="28"/>
          <w:lang w:val="vi-VN"/>
        </w:rPr>
        <w:t>VHVN</w:t>
      </w:r>
      <w:r w:rsidRPr="005D4FE4">
        <w:rPr>
          <w:sz w:val="28"/>
          <w:szCs w:val="28"/>
        </w:rPr>
        <w:t xml:space="preserve"> ngoài giờ lên lớp; góp phần thực hiện tốt các nội dung </w:t>
      </w:r>
      <w:r w:rsidRPr="005D4FE4">
        <w:rPr>
          <w:bCs/>
          <w:sz w:val="28"/>
          <w:szCs w:val="28"/>
        </w:rPr>
        <w:t>“</w:t>
      </w:r>
      <w:r w:rsidRPr="00A371A0">
        <w:rPr>
          <w:bCs/>
          <w:i/>
          <w:sz w:val="28"/>
          <w:szCs w:val="28"/>
        </w:rPr>
        <w:t>Xây dựng trường học thân thiện, học sinh tích cực</w:t>
      </w:r>
      <w:r w:rsidRPr="005D4FE4">
        <w:rPr>
          <w:bCs/>
          <w:sz w:val="28"/>
          <w:szCs w:val="28"/>
        </w:rPr>
        <w:t>”</w:t>
      </w:r>
      <w:r w:rsidRPr="005D4FE4">
        <w:rPr>
          <w:sz w:val="28"/>
          <w:szCs w:val="28"/>
        </w:rPr>
        <w:t>.</w:t>
      </w:r>
      <w:r w:rsidRPr="00F1513E">
        <w:rPr>
          <w:sz w:val="28"/>
          <w:szCs w:val="28"/>
          <w:lang w:val="vi-VN"/>
        </w:rPr>
        <w:t xml:space="preserve"> </w:t>
      </w:r>
      <w:r w:rsidRPr="00F1513E">
        <w:rPr>
          <w:rStyle w:val="Strong"/>
          <w:b w:val="0"/>
          <w:sz w:val="28"/>
          <w:szCs w:val="28"/>
          <w:lang w:val="vi-VN"/>
        </w:rPr>
        <w:t xml:space="preserve">Tạo sân chơi vui tươi, lành mạnh, là môi trường để các </w:t>
      </w:r>
      <w:r>
        <w:rPr>
          <w:rStyle w:val="Strong"/>
          <w:b w:val="0"/>
          <w:sz w:val="28"/>
          <w:szCs w:val="28"/>
          <w:lang w:val="en-US"/>
        </w:rPr>
        <w:t>em đội viên</w:t>
      </w:r>
      <w:r w:rsidRPr="00F1513E">
        <w:rPr>
          <w:rStyle w:val="Strong"/>
          <w:b w:val="0"/>
          <w:sz w:val="28"/>
          <w:szCs w:val="28"/>
          <w:lang w:val="vi-VN"/>
        </w:rPr>
        <w:t xml:space="preserve"> giao lưu, học hỏi, trao đổi kinh nghiệm lẫn nhau đồng thời rèn luyện kỹ năng tham gia các hoạt động tập thể.</w:t>
      </w:r>
    </w:p>
    <w:p w:rsidR="00DA5367" w:rsidRPr="00F1513E" w:rsidRDefault="00DA5367" w:rsidP="00DA5367">
      <w:pPr>
        <w:pStyle w:val="BodyText"/>
        <w:spacing w:before="0" w:beforeAutospacing="0" w:after="60" w:afterAutospacing="0"/>
        <w:ind w:firstLine="567"/>
        <w:jc w:val="both"/>
        <w:rPr>
          <w:sz w:val="28"/>
          <w:szCs w:val="28"/>
          <w:lang w:val="vi-VN"/>
        </w:rPr>
      </w:pPr>
      <w:r w:rsidRPr="00F1513E">
        <w:rPr>
          <w:rStyle w:val="Strong"/>
          <w:b w:val="0"/>
          <w:sz w:val="28"/>
          <w:szCs w:val="28"/>
          <w:lang w:val="vi-VN"/>
        </w:rPr>
        <w:t xml:space="preserve">- Đẩy mạnh phong trào văn nghệ tại các CLB/Đội/Nhóm, tạo nên tình đoàn kết, gắn bó, sáng tạo của các </w:t>
      </w:r>
      <w:r>
        <w:rPr>
          <w:rStyle w:val="Strong"/>
          <w:b w:val="0"/>
          <w:sz w:val="28"/>
          <w:szCs w:val="28"/>
          <w:lang w:val="en-US"/>
        </w:rPr>
        <w:t>em</w:t>
      </w:r>
      <w:r w:rsidRPr="00F1513E">
        <w:rPr>
          <w:rStyle w:val="Strong"/>
          <w:b w:val="0"/>
          <w:sz w:val="28"/>
          <w:szCs w:val="28"/>
          <w:lang w:val="vi-VN"/>
        </w:rPr>
        <w:t xml:space="preserve"> học sinh. </w:t>
      </w:r>
    </w:p>
    <w:p w:rsidR="00DA5367" w:rsidRPr="00F1513E" w:rsidRDefault="00DA5367" w:rsidP="00DA5367">
      <w:pPr>
        <w:spacing w:after="60"/>
        <w:ind w:firstLine="567"/>
        <w:jc w:val="both"/>
        <w:rPr>
          <w:sz w:val="28"/>
          <w:szCs w:val="28"/>
          <w:lang w:val="vi-VN"/>
        </w:rPr>
      </w:pPr>
      <w:r w:rsidRPr="005D4FE4">
        <w:rPr>
          <w:sz w:val="28"/>
          <w:szCs w:val="28"/>
          <w:lang w:val="vi-VN"/>
        </w:rPr>
        <w:t xml:space="preserve">- </w:t>
      </w:r>
      <w:r w:rsidRPr="00F1513E">
        <w:rPr>
          <w:sz w:val="28"/>
          <w:szCs w:val="28"/>
          <w:lang w:val="vi-VN"/>
        </w:rPr>
        <w:t xml:space="preserve">Liên hoan phải đảm bảo tính thiết thực, hiệu quả, </w:t>
      </w:r>
      <w:r>
        <w:rPr>
          <w:sz w:val="28"/>
          <w:szCs w:val="28"/>
        </w:rPr>
        <w:t>thực hiện nghiêm túc các quy định phòng chống dịch Covid - 19</w:t>
      </w:r>
      <w:r w:rsidRPr="00F1513E">
        <w:rPr>
          <w:sz w:val="28"/>
          <w:szCs w:val="28"/>
          <w:lang w:val="vi-VN"/>
        </w:rPr>
        <w:t>.</w:t>
      </w:r>
    </w:p>
    <w:p w:rsidR="00DA5367" w:rsidRPr="00345C9F" w:rsidRDefault="00DA5367" w:rsidP="00DA5367">
      <w:pPr>
        <w:tabs>
          <w:tab w:val="left" w:pos="630"/>
          <w:tab w:val="left" w:pos="851"/>
        </w:tabs>
        <w:spacing w:after="60"/>
        <w:ind w:firstLine="567"/>
        <w:jc w:val="both"/>
        <w:rPr>
          <w:sz w:val="28"/>
          <w:szCs w:val="28"/>
        </w:rPr>
      </w:pPr>
      <w:r w:rsidRPr="005D4FE4">
        <w:rPr>
          <w:sz w:val="28"/>
          <w:szCs w:val="28"/>
          <w:lang w:val="vi-VN"/>
        </w:rPr>
        <w:tab/>
      </w:r>
      <w:r w:rsidRPr="005D4FE4">
        <w:rPr>
          <w:b/>
          <w:sz w:val="28"/>
          <w:szCs w:val="28"/>
          <w:lang w:val="vi-VN"/>
        </w:rPr>
        <w:t>II. THỜI GIAN</w:t>
      </w:r>
      <w:r>
        <w:rPr>
          <w:b/>
          <w:sz w:val="28"/>
          <w:szCs w:val="28"/>
        </w:rPr>
        <w:t>, HÌNH THỨC</w:t>
      </w:r>
    </w:p>
    <w:p w:rsidR="00DA5367" w:rsidRPr="003C7EF5" w:rsidRDefault="00DA5367" w:rsidP="00DA5367">
      <w:pPr>
        <w:spacing w:after="60"/>
        <w:ind w:firstLine="720"/>
        <w:jc w:val="both"/>
        <w:rPr>
          <w:b/>
          <w:sz w:val="28"/>
          <w:szCs w:val="28"/>
        </w:rPr>
      </w:pPr>
      <w:r w:rsidRPr="003C7EF5">
        <w:rPr>
          <w:b/>
          <w:sz w:val="28"/>
          <w:szCs w:val="28"/>
        </w:rPr>
        <w:t>1. Thời gian tổ chức:</w:t>
      </w:r>
    </w:p>
    <w:p w:rsidR="00DA5367" w:rsidRPr="003C7EF5" w:rsidRDefault="00DA5367" w:rsidP="00DA5367">
      <w:pPr>
        <w:spacing w:after="60"/>
        <w:ind w:firstLine="720"/>
        <w:jc w:val="both"/>
        <w:rPr>
          <w:sz w:val="28"/>
          <w:szCs w:val="28"/>
        </w:rPr>
      </w:pPr>
      <w:r w:rsidRPr="003C7EF5">
        <w:rPr>
          <w:sz w:val="28"/>
          <w:szCs w:val="28"/>
        </w:rPr>
        <w:t xml:space="preserve">- Thời gian gửi bài thi từ ngày </w:t>
      </w:r>
      <w:r>
        <w:rPr>
          <w:sz w:val="28"/>
          <w:szCs w:val="28"/>
        </w:rPr>
        <w:t>10</w:t>
      </w:r>
      <w:r w:rsidRPr="003C7EF5">
        <w:rPr>
          <w:sz w:val="28"/>
          <w:szCs w:val="28"/>
        </w:rPr>
        <w:t>/3/202</w:t>
      </w:r>
      <w:r>
        <w:rPr>
          <w:sz w:val="28"/>
          <w:szCs w:val="28"/>
        </w:rPr>
        <w:t>2</w:t>
      </w:r>
      <w:r w:rsidRPr="003C7EF5">
        <w:rPr>
          <w:sz w:val="28"/>
          <w:szCs w:val="28"/>
        </w:rPr>
        <w:t xml:space="preserve"> – </w:t>
      </w:r>
      <w:r>
        <w:rPr>
          <w:sz w:val="28"/>
          <w:szCs w:val="28"/>
        </w:rPr>
        <w:t>14</w:t>
      </w:r>
      <w:r w:rsidRPr="003C7EF5">
        <w:rPr>
          <w:sz w:val="28"/>
          <w:szCs w:val="28"/>
        </w:rPr>
        <w:t>/3/202</w:t>
      </w:r>
      <w:r>
        <w:rPr>
          <w:sz w:val="28"/>
          <w:szCs w:val="28"/>
        </w:rPr>
        <w:t>2</w:t>
      </w:r>
    </w:p>
    <w:p w:rsidR="00DA5367" w:rsidRPr="003C7EF5" w:rsidRDefault="00DA5367" w:rsidP="00DA5367">
      <w:pPr>
        <w:spacing w:after="60"/>
        <w:ind w:firstLine="720"/>
        <w:jc w:val="both"/>
        <w:rPr>
          <w:sz w:val="28"/>
          <w:szCs w:val="28"/>
        </w:rPr>
      </w:pPr>
      <w:r w:rsidRPr="003C7EF5">
        <w:rPr>
          <w:sz w:val="28"/>
          <w:szCs w:val="28"/>
        </w:rPr>
        <w:t xml:space="preserve">- </w:t>
      </w:r>
      <w:r>
        <w:rPr>
          <w:sz w:val="28"/>
          <w:szCs w:val="28"/>
        </w:rPr>
        <w:t>Thời gian bình chọn</w:t>
      </w:r>
      <w:r w:rsidRPr="003C7EF5">
        <w:rPr>
          <w:sz w:val="28"/>
          <w:szCs w:val="28"/>
        </w:rPr>
        <w:t>: Từ ngày 1</w:t>
      </w:r>
      <w:r>
        <w:rPr>
          <w:sz w:val="28"/>
          <w:szCs w:val="28"/>
        </w:rPr>
        <w:t>5</w:t>
      </w:r>
      <w:r w:rsidRPr="003C7EF5">
        <w:rPr>
          <w:sz w:val="28"/>
          <w:szCs w:val="28"/>
        </w:rPr>
        <w:t>/3/202</w:t>
      </w:r>
      <w:r>
        <w:rPr>
          <w:sz w:val="28"/>
          <w:szCs w:val="28"/>
        </w:rPr>
        <w:t>2</w:t>
      </w:r>
      <w:r w:rsidRPr="003C7EF5">
        <w:rPr>
          <w:sz w:val="28"/>
          <w:szCs w:val="28"/>
        </w:rPr>
        <w:t xml:space="preserve"> – 20/3/202</w:t>
      </w:r>
      <w:r>
        <w:rPr>
          <w:sz w:val="28"/>
          <w:szCs w:val="28"/>
        </w:rPr>
        <w:t>2</w:t>
      </w:r>
    </w:p>
    <w:p w:rsidR="00DA5367" w:rsidRPr="003C7EF5" w:rsidRDefault="00DA5367" w:rsidP="00DA5367">
      <w:pPr>
        <w:spacing w:after="60"/>
        <w:ind w:firstLine="720"/>
        <w:jc w:val="both"/>
        <w:rPr>
          <w:sz w:val="28"/>
          <w:szCs w:val="28"/>
        </w:rPr>
      </w:pPr>
      <w:r w:rsidRPr="003C7EF5">
        <w:rPr>
          <w:sz w:val="28"/>
          <w:szCs w:val="28"/>
        </w:rPr>
        <w:t>- Tổng kết và trao giải thưởng: Dự kiến ngày 2</w:t>
      </w:r>
      <w:r>
        <w:rPr>
          <w:sz w:val="28"/>
          <w:szCs w:val="28"/>
        </w:rPr>
        <w:t>5</w:t>
      </w:r>
      <w:r w:rsidRPr="003C7EF5">
        <w:rPr>
          <w:sz w:val="28"/>
          <w:szCs w:val="28"/>
        </w:rPr>
        <w:t>/3/202</w:t>
      </w:r>
      <w:r>
        <w:rPr>
          <w:sz w:val="28"/>
          <w:szCs w:val="28"/>
        </w:rPr>
        <w:t>2</w:t>
      </w:r>
      <w:r w:rsidRPr="003C7EF5">
        <w:rPr>
          <w:sz w:val="28"/>
          <w:szCs w:val="28"/>
        </w:rPr>
        <w:t>.</w:t>
      </w:r>
    </w:p>
    <w:p w:rsidR="00DA5367" w:rsidRDefault="00DA5367" w:rsidP="00DA5367">
      <w:pPr>
        <w:spacing w:after="60"/>
        <w:ind w:firstLine="720"/>
        <w:jc w:val="both"/>
        <w:rPr>
          <w:b/>
          <w:sz w:val="28"/>
          <w:szCs w:val="28"/>
        </w:rPr>
      </w:pPr>
      <w:r w:rsidRPr="003C7EF5">
        <w:rPr>
          <w:b/>
          <w:sz w:val="28"/>
          <w:szCs w:val="28"/>
        </w:rPr>
        <w:t xml:space="preserve">2. Hình thức: </w:t>
      </w:r>
    </w:p>
    <w:p w:rsidR="00DA5367" w:rsidRPr="003C7EF5" w:rsidRDefault="00DA5367" w:rsidP="00DA5367">
      <w:pPr>
        <w:spacing w:after="60"/>
        <w:ind w:firstLine="720"/>
        <w:jc w:val="both"/>
        <w:rPr>
          <w:b/>
          <w:sz w:val="28"/>
          <w:szCs w:val="28"/>
        </w:rPr>
      </w:pPr>
      <w:r w:rsidRPr="003C7EF5">
        <w:rPr>
          <w:sz w:val="28"/>
          <w:szCs w:val="28"/>
        </w:rPr>
        <w:t>- Theo hình thức trực tuyến, các đơn vị quay video clip các tiết mục của đơn vị,</w:t>
      </w:r>
      <w:r w:rsidR="000F5271">
        <w:rPr>
          <w:sz w:val="28"/>
          <w:szCs w:val="28"/>
        </w:rPr>
        <w:t xml:space="preserve"> nếu ở Liên đội đang triển khai học trực tuyến hoặc nghỉ học để đảm bảo các quy định phòng chống dịch Covid 19 thì đồng chí Giáo viên làm Tổng phụ trách Đội thống nhất 01 tiết mục, sau đó cho các em quay riêng và ghép lại thành 01 sản phẩm dự thi </w:t>
      </w:r>
      <w:r w:rsidRPr="003C7EF5">
        <w:rPr>
          <w:sz w:val="28"/>
          <w:szCs w:val="28"/>
        </w:rPr>
        <w:t xml:space="preserve">gửi về Văn phòng </w:t>
      </w:r>
      <w:r>
        <w:rPr>
          <w:sz w:val="28"/>
          <w:szCs w:val="28"/>
        </w:rPr>
        <w:t>Hội đồng đội Huyện</w:t>
      </w:r>
      <w:r w:rsidRPr="003C7EF5">
        <w:rPr>
          <w:sz w:val="28"/>
          <w:szCs w:val="28"/>
        </w:rPr>
        <w:t>. Sau đó, các tiết mục sẽ được đăng tải trên Facebook: Tuổi Trẻ Cẩm Xuyên.</w:t>
      </w:r>
    </w:p>
    <w:p w:rsidR="00DA5367" w:rsidRPr="003C7EF5" w:rsidRDefault="00DA5367" w:rsidP="00DA5367">
      <w:pPr>
        <w:spacing w:after="60"/>
        <w:ind w:firstLine="720"/>
        <w:jc w:val="both"/>
        <w:rPr>
          <w:sz w:val="28"/>
          <w:szCs w:val="28"/>
        </w:rPr>
      </w:pPr>
      <w:r w:rsidRPr="003C7EF5">
        <w:rPr>
          <w:sz w:val="28"/>
          <w:szCs w:val="28"/>
        </w:rPr>
        <w:t xml:space="preserve">- Tiêu chí đánh giá như sau: Hội đồng cấp huyện đánh giá kết quả chiếm 70% số điểm; 30% còn lại sẽ dựa trên kết quả lượt Like và Share của các tiết mục (1 lượt Like được 01 điểm, 01 lượt Share được 02 điểm – lưu ý: mỗi </w:t>
      </w:r>
      <w:r>
        <w:rPr>
          <w:sz w:val="28"/>
          <w:szCs w:val="28"/>
        </w:rPr>
        <w:t>tài khoản Face Book</w:t>
      </w:r>
      <w:r w:rsidRPr="003C7EF5">
        <w:rPr>
          <w:sz w:val="28"/>
          <w:szCs w:val="28"/>
        </w:rPr>
        <w:t xml:space="preserve"> chỉ được tính 01 lượt Share).</w:t>
      </w:r>
    </w:p>
    <w:p w:rsidR="00DA5367" w:rsidRPr="00F1513E" w:rsidRDefault="00DA5367" w:rsidP="00DA5367">
      <w:pPr>
        <w:tabs>
          <w:tab w:val="left" w:pos="630"/>
          <w:tab w:val="left" w:pos="851"/>
        </w:tabs>
        <w:spacing w:after="60"/>
        <w:ind w:firstLine="567"/>
        <w:jc w:val="both"/>
        <w:rPr>
          <w:b/>
          <w:sz w:val="28"/>
          <w:szCs w:val="28"/>
          <w:lang w:val="vi-VN"/>
        </w:rPr>
      </w:pPr>
      <w:r w:rsidRPr="00F1513E">
        <w:rPr>
          <w:b/>
          <w:sz w:val="28"/>
          <w:szCs w:val="28"/>
          <w:lang w:val="vi-VN"/>
        </w:rPr>
        <w:t>III. THÀNH PHẦN, ĐỐI TƯỢNG</w:t>
      </w:r>
    </w:p>
    <w:p w:rsidR="00DA5367" w:rsidRPr="00F1513E" w:rsidRDefault="00DA5367" w:rsidP="00DA5367">
      <w:pPr>
        <w:tabs>
          <w:tab w:val="left" w:pos="630"/>
          <w:tab w:val="left" w:pos="851"/>
        </w:tabs>
        <w:spacing w:after="60"/>
        <w:ind w:firstLine="567"/>
        <w:jc w:val="both"/>
        <w:rPr>
          <w:sz w:val="28"/>
          <w:szCs w:val="28"/>
          <w:lang w:val="vi-VN"/>
        </w:rPr>
      </w:pPr>
      <w:r w:rsidRPr="00F1513E">
        <w:rPr>
          <w:sz w:val="28"/>
          <w:szCs w:val="28"/>
          <w:lang w:val="vi-VN"/>
        </w:rPr>
        <w:t xml:space="preserve">Các Câu lạc bộ/Đội/Nhóm trong </w:t>
      </w:r>
      <w:r>
        <w:rPr>
          <w:sz w:val="28"/>
          <w:szCs w:val="28"/>
        </w:rPr>
        <w:t xml:space="preserve">các Liên đội </w:t>
      </w:r>
      <w:r w:rsidR="00A371A0">
        <w:rPr>
          <w:sz w:val="28"/>
          <w:szCs w:val="28"/>
        </w:rPr>
        <w:t xml:space="preserve">trường </w:t>
      </w:r>
      <w:r>
        <w:rPr>
          <w:sz w:val="28"/>
          <w:szCs w:val="28"/>
        </w:rPr>
        <w:t>Tiểu học, Trung học cơ sở</w:t>
      </w:r>
      <w:r w:rsidRPr="00F1513E">
        <w:rPr>
          <w:sz w:val="28"/>
          <w:szCs w:val="28"/>
          <w:lang w:val="vi-VN"/>
        </w:rPr>
        <w:t xml:space="preserve"> trong toàn huyện.</w:t>
      </w:r>
    </w:p>
    <w:p w:rsidR="00DA5367" w:rsidRPr="00F1513E" w:rsidRDefault="00DA5367" w:rsidP="00DA5367">
      <w:pPr>
        <w:tabs>
          <w:tab w:val="left" w:pos="630"/>
          <w:tab w:val="left" w:pos="851"/>
        </w:tabs>
        <w:spacing w:after="60"/>
        <w:ind w:firstLine="567"/>
        <w:jc w:val="both"/>
        <w:rPr>
          <w:b/>
          <w:sz w:val="28"/>
          <w:szCs w:val="28"/>
          <w:lang w:val="vi-VN"/>
        </w:rPr>
      </w:pPr>
      <w:r w:rsidRPr="00F1513E">
        <w:rPr>
          <w:b/>
          <w:sz w:val="28"/>
          <w:szCs w:val="28"/>
          <w:lang w:val="vi-VN"/>
        </w:rPr>
        <w:lastRenderedPageBreak/>
        <w:t>IV. NỘI DUNG</w:t>
      </w:r>
    </w:p>
    <w:p w:rsidR="00DA5367" w:rsidRPr="00F1513E" w:rsidRDefault="00DA5367" w:rsidP="00DA5367">
      <w:pPr>
        <w:tabs>
          <w:tab w:val="left" w:pos="630"/>
          <w:tab w:val="left" w:pos="851"/>
        </w:tabs>
        <w:spacing w:after="60"/>
        <w:ind w:firstLine="567"/>
        <w:jc w:val="both"/>
        <w:rPr>
          <w:sz w:val="28"/>
          <w:szCs w:val="28"/>
          <w:shd w:val="clear" w:color="auto" w:fill="FFFFFF"/>
          <w:lang w:val="vi-VN"/>
        </w:rPr>
      </w:pPr>
      <w:r w:rsidRPr="00F1513E">
        <w:rPr>
          <w:b/>
          <w:sz w:val="28"/>
          <w:szCs w:val="28"/>
          <w:lang w:val="vi-VN"/>
        </w:rPr>
        <w:tab/>
      </w:r>
      <w:r w:rsidRPr="00F1513E">
        <w:rPr>
          <w:sz w:val="28"/>
          <w:szCs w:val="28"/>
          <w:lang w:val="vi-VN"/>
        </w:rPr>
        <w:t xml:space="preserve">- Mỗi đội thi trình bày một phần thi nhảy gồm các thể loại: </w:t>
      </w:r>
      <w:r w:rsidR="005B0789" w:rsidRPr="00F1513E">
        <w:rPr>
          <w:sz w:val="28"/>
          <w:szCs w:val="28"/>
          <w:shd w:val="clear" w:color="auto" w:fill="FFFFFF"/>
          <w:lang w:val="vi-VN"/>
        </w:rPr>
        <w:t>Flashmob</w:t>
      </w:r>
      <w:r w:rsidR="005B0789">
        <w:rPr>
          <w:sz w:val="28"/>
          <w:szCs w:val="28"/>
          <w:shd w:val="clear" w:color="auto" w:fill="FFFFFF"/>
        </w:rPr>
        <w:t>,</w:t>
      </w:r>
      <w:r w:rsidR="005B0789">
        <w:rPr>
          <w:sz w:val="28"/>
          <w:szCs w:val="28"/>
          <w:lang w:val="vi-VN"/>
        </w:rPr>
        <w:t xml:space="preserve"> Dance</w:t>
      </w:r>
      <w:r w:rsidRPr="00F1513E">
        <w:rPr>
          <w:sz w:val="28"/>
          <w:szCs w:val="28"/>
          <w:shd w:val="clear" w:color="auto" w:fill="FFFFFF"/>
          <w:lang w:val="vi-VN"/>
        </w:rPr>
        <w:t>, Dân vũ, Khiêu vũ,</w:t>
      </w:r>
      <w:r w:rsidR="005B0789">
        <w:rPr>
          <w:sz w:val="28"/>
          <w:szCs w:val="28"/>
          <w:shd w:val="clear" w:color="auto" w:fill="FFFFFF"/>
          <w:lang w:val="vi-VN"/>
        </w:rPr>
        <w:t xml:space="preserve"> Hiphop</w:t>
      </w:r>
      <w:r w:rsidRPr="00F1513E">
        <w:rPr>
          <w:sz w:val="28"/>
          <w:szCs w:val="28"/>
          <w:shd w:val="clear" w:color="auto" w:fill="FFFFFF"/>
          <w:lang w:val="vi-VN"/>
        </w:rPr>
        <w:t>…</w:t>
      </w:r>
    </w:p>
    <w:p w:rsidR="00DA5367" w:rsidRPr="00F1513E" w:rsidRDefault="00DA5367" w:rsidP="00DA5367">
      <w:pPr>
        <w:tabs>
          <w:tab w:val="left" w:pos="630"/>
          <w:tab w:val="left" w:pos="851"/>
        </w:tabs>
        <w:spacing w:after="60"/>
        <w:ind w:firstLine="567"/>
        <w:jc w:val="both"/>
        <w:rPr>
          <w:sz w:val="28"/>
          <w:szCs w:val="28"/>
          <w:lang w:val="vi-VN"/>
        </w:rPr>
      </w:pPr>
      <w:r w:rsidRPr="00F1513E">
        <w:rPr>
          <w:sz w:val="28"/>
          <w:szCs w:val="28"/>
          <w:shd w:val="clear" w:color="auto" w:fill="FFFFFF"/>
          <w:lang w:val="vi-VN"/>
        </w:rPr>
        <w:t xml:space="preserve">- </w:t>
      </w:r>
      <w:r w:rsidRPr="00F1513E">
        <w:rPr>
          <w:sz w:val="28"/>
          <w:szCs w:val="28"/>
          <w:lang w:val="vi-VN"/>
        </w:rPr>
        <w:t>Các màn biểu diễn có nội dung lành mạnh, thuộc danh mục được Bộ Văn hóa - Thể thao và Du lịch cho phép lưu hành.</w:t>
      </w:r>
    </w:p>
    <w:p w:rsidR="00DA5367" w:rsidRPr="00F1513E" w:rsidRDefault="00DA5367" w:rsidP="00DA5367">
      <w:pPr>
        <w:tabs>
          <w:tab w:val="left" w:pos="630"/>
          <w:tab w:val="left" w:pos="851"/>
        </w:tabs>
        <w:spacing w:after="60"/>
        <w:ind w:firstLine="567"/>
        <w:jc w:val="both"/>
        <w:rPr>
          <w:sz w:val="28"/>
          <w:szCs w:val="28"/>
          <w:lang w:val="vi-VN"/>
        </w:rPr>
      </w:pPr>
      <w:r w:rsidRPr="00F1513E">
        <w:rPr>
          <w:sz w:val="28"/>
          <w:szCs w:val="28"/>
          <w:lang w:val="vi-VN"/>
        </w:rPr>
        <w:t>- Mỗi tiết mục tham gia phải có ít nhất 10 thành viên tham gia và không hạn chế số lượng.</w:t>
      </w:r>
    </w:p>
    <w:p w:rsidR="00DA5367" w:rsidRPr="00F1513E" w:rsidRDefault="00DA5367" w:rsidP="00DA5367">
      <w:pPr>
        <w:tabs>
          <w:tab w:val="left" w:pos="630"/>
          <w:tab w:val="left" w:pos="851"/>
        </w:tabs>
        <w:spacing w:after="60"/>
        <w:ind w:firstLine="567"/>
        <w:jc w:val="both"/>
        <w:rPr>
          <w:sz w:val="28"/>
          <w:szCs w:val="28"/>
          <w:lang w:val="vi-VN"/>
        </w:rPr>
      </w:pPr>
      <w:r w:rsidRPr="00F1513E">
        <w:rPr>
          <w:sz w:val="28"/>
          <w:szCs w:val="28"/>
          <w:lang w:val="vi-VN"/>
        </w:rPr>
        <w:t>- Thời gian một phần thi không quá 07 phút.</w:t>
      </w:r>
    </w:p>
    <w:p w:rsidR="00DA5367" w:rsidRPr="00F1513E" w:rsidRDefault="00DA5367" w:rsidP="00DA5367">
      <w:pPr>
        <w:tabs>
          <w:tab w:val="left" w:pos="630"/>
          <w:tab w:val="left" w:pos="851"/>
        </w:tabs>
        <w:spacing w:after="60"/>
        <w:ind w:firstLine="567"/>
        <w:jc w:val="both"/>
        <w:rPr>
          <w:sz w:val="28"/>
          <w:szCs w:val="28"/>
          <w:lang w:val="vi-VN"/>
        </w:rPr>
      </w:pPr>
      <w:r w:rsidRPr="00F1513E">
        <w:rPr>
          <w:sz w:val="28"/>
          <w:szCs w:val="28"/>
          <w:lang w:val="vi-VN"/>
        </w:rPr>
        <w:t xml:space="preserve">- Mỗi </w:t>
      </w:r>
      <w:r w:rsidR="005B0789">
        <w:rPr>
          <w:sz w:val="28"/>
          <w:szCs w:val="28"/>
        </w:rPr>
        <w:t xml:space="preserve">Liên đội </w:t>
      </w:r>
      <w:r w:rsidRPr="00F1513E">
        <w:rPr>
          <w:sz w:val="28"/>
          <w:szCs w:val="28"/>
          <w:lang w:val="vi-VN"/>
        </w:rPr>
        <w:t>tham gia ít nhất 0</w:t>
      </w:r>
      <w:r w:rsidR="005B0789">
        <w:rPr>
          <w:sz w:val="28"/>
          <w:szCs w:val="28"/>
        </w:rPr>
        <w:t>1</w:t>
      </w:r>
      <w:r w:rsidRPr="00F1513E">
        <w:rPr>
          <w:sz w:val="28"/>
          <w:szCs w:val="28"/>
          <w:lang w:val="vi-VN"/>
        </w:rPr>
        <w:t xml:space="preserve"> tiết mục.</w:t>
      </w:r>
    </w:p>
    <w:p w:rsidR="00DA5367" w:rsidRPr="00F1513E" w:rsidRDefault="00DA5367" w:rsidP="00DA5367">
      <w:pPr>
        <w:tabs>
          <w:tab w:val="left" w:pos="630"/>
          <w:tab w:val="left" w:pos="851"/>
        </w:tabs>
        <w:spacing w:after="60"/>
        <w:ind w:firstLine="567"/>
        <w:jc w:val="both"/>
        <w:rPr>
          <w:b/>
          <w:sz w:val="28"/>
          <w:szCs w:val="28"/>
          <w:lang w:val="vi-VN"/>
        </w:rPr>
      </w:pPr>
      <w:r w:rsidRPr="00F1513E">
        <w:rPr>
          <w:b/>
          <w:sz w:val="28"/>
          <w:szCs w:val="28"/>
          <w:lang w:val="vi-VN"/>
        </w:rPr>
        <w:t>V. CƠ CẤU GIẢI THƯỞNG</w:t>
      </w:r>
    </w:p>
    <w:p w:rsidR="00DA5367" w:rsidRPr="00F1513E" w:rsidRDefault="00DA5367" w:rsidP="00DA5367">
      <w:pPr>
        <w:tabs>
          <w:tab w:val="left" w:pos="851"/>
          <w:tab w:val="left" w:pos="6693"/>
        </w:tabs>
        <w:spacing w:after="60"/>
        <w:ind w:firstLine="567"/>
        <w:jc w:val="both"/>
        <w:rPr>
          <w:sz w:val="28"/>
          <w:szCs w:val="28"/>
          <w:lang w:val="vi-VN"/>
        </w:rPr>
      </w:pPr>
      <w:r w:rsidRPr="00F1513E">
        <w:rPr>
          <w:sz w:val="28"/>
          <w:szCs w:val="28"/>
          <w:lang w:val="vi-VN"/>
        </w:rPr>
        <w:t>Căn cứ vào kết quả dự thi, Ban tổ chức sẽ trao các giải thưởng</w:t>
      </w:r>
    </w:p>
    <w:p w:rsidR="00DA5367" w:rsidRPr="00F1513E" w:rsidRDefault="00DA5367" w:rsidP="00DA5367">
      <w:pPr>
        <w:tabs>
          <w:tab w:val="left" w:pos="851"/>
          <w:tab w:val="left" w:pos="6693"/>
        </w:tabs>
        <w:spacing w:after="60"/>
        <w:ind w:firstLine="567"/>
        <w:jc w:val="both"/>
        <w:rPr>
          <w:sz w:val="28"/>
          <w:szCs w:val="28"/>
          <w:lang w:val="vi-VN"/>
        </w:rPr>
      </w:pPr>
      <w:r w:rsidRPr="00F1513E">
        <w:rPr>
          <w:sz w:val="28"/>
          <w:szCs w:val="28"/>
          <w:lang w:val="vi-VN"/>
        </w:rPr>
        <w:t>- 01 Giải nhất: Cờ + phần thưởng.</w:t>
      </w:r>
    </w:p>
    <w:p w:rsidR="00DA5367" w:rsidRPr="00F1513E" w:rsidRDefault="00DA5367" w:rsidP="00DA5367">
      <w:pPr>
        <w:tabs>
          <w:tab w:val="left" w:pos="851"/>
          <w:tab w:val="left" w:pos="6693"/>
        </w:tabs>
        <w:spacing w:after="60"/>
        <w:ind w:firstLine="567"/>
        <w:jc w:val="both"/>
        <w:rPr>
          <w:sz w:val="28"/>
          <w:szCs w:val="28"/>
          <w:lang w:val="vi-VN"/>
        </w:rPr>
      </w:pPr>
      <w:r w:rsidRPr="00F1513E">
        <w:rPr>
          <w:sz w:val="28"/>
          <w:szCs w:val="28"/>
          <w:lang w:val="vi-VN"/>
        </w:rPr>
        <w:t>- 02 Giải nhì: Cờ + phần thưởng.</w:t>
      </w:r>
    </w:p>
    <w:p w:rsidR="00DA5367" w:rsidRPr="00F1513E" w:rsidRDefault="00DA5367" w:rsidP="00DA5367">
      <w:pPr>
        <w:tabs>
          <w:tab w:val="left" w:pos="851"/>
          <w:tab w:val="left" w:pos="6693"/>
        </w:tabs>
        <w:spacing w:after="60"/>
        <w:ind w:firstLine="567"/>
        <w:jc w:val="both"/>
        <w:rPr>
          <w:sz w:val="28"/>
          <w:szCs w:val="28"/>
          <w:lang w:val="vi-VN"/>
        </w:rPr>
      </w:pPr>
      <w:r w:rsidRPr="00F1513E">
        <w:rPr>
          <w:sz w:val="28"/>
          <w:szCs w:val="28"/>
          <w:lang w:val="vi-VN"/>
        </w:rPr>
        <w:t>- 03 Giải ba: Cờ + phần thưởng.</w:t>
      </w:r>
    </w:p>
    <w:p w:rsidR="00DA5367" w:rsidRPr="00F1513E" w:rsidRDefault="00DA5367" w:rsidP="00DA5367">
      <w:pPr>
        <w:tabs>
          <w:tab w:val="left" w:pos="851"/>
          <w:tab w:val="left" w:pos="6693"/>
        </w:tabs>
        <w:spacing w:after="60"/>
        <w:ind w:firstLine="567"/>
        <w:jc w:val="both"/>
        <w:rPr>
          <w:b/>
          <w:sz w:val="28"/>
          <w:szCs w:val="28"/>
          <w:lang w:val="vi-VN"/>
        </w:rPr>
      </w:pPr>
      <w:r w:rsidRPr="00F1513E">
        <w:rPr>
          <w:b/>
          <w:sz w:val="28"/>
          <w:szCs w:val="28"/>
          <w:lang w:val="vi-VN"/>
        </w:rPr>
        <w:t>VI. KINH PHÍ:</w:t>
      </w:r>
    </w:p>
    <w:p w:rsidR="00DA5367" w:rsidRPr="00F1513E" w:rsidRDefault="008E34BD" w:rsidP="00DA5367">
      <w:pPr>
        <w:tabs>
          <w:tab w:val="left" w:pos="851"/>
          <w:tab w:val="left" w:pos="6693"/>
        </w:tabs>
        <w:spacing w:after="60"/>
        <w:ind w:firstLine="567"/>
        <w:jc w:val="both"/>
        <w:rPr>
          <w:sz w:val="28"/>
          <w:szCs w:val="28"/>
          <w:lang w:val="vi-VN"/>
        </w:rPr>
      </w:pPr>
      <w:r>
        <w:rPr>
          <w:sz w:val="28"/>
          <w:szCs w:val="28"/>
        </w:rPr>
        <w:t>Hội Đồng đội Huyện</w:t>
      </w:r>
      <w:r w:rsidR="00DA5367" w:rsidRPr="00F1513E">
        <w:rPr>
          <w:sz w:val="28"/>
          <w:szCs w:val="28"/>
          <w:lang w:val="vi-VN"/>
        </w:rPr>
        <w:t xml:space="preserve"> chịu trách nhiệm kinh phí tổ chức chương trình, giải thưởng, cờ giải...</w:t>
      </w:r>
    </w:p>
    <w:p w:rsidR="00DA5367" w:rsidRPr="00D95138" w:rsidRDefault="00DA5367" w:rsidP="00D95138">
      <w:pPr>
        <w:tabs>
          <w:tab w:val="left" w:pos="851"/>
          <w:tab w:val="left" w:pos="6693"/>
        </w:tabs>
        <w:spacing w:after="60"/>
        <w:ind w:firstLine="567"/>
        <w:jc w:val="both"/>
        <w:rPr>
          <w:sz w:val="28"/>
          <w:szCs w:val="28"/>
        </w:rPr>
      </w:pPr>
      <w:r w:rsidRPr="00F1513E">
        <w:rPr>
          <w:sz w:val="28"/>
          <w:szCs w:val="28"/>
          <w:lang w:val="vi-VN"/>
        </w:rPr>
        <w:t xml:space="preserve">Đây là hoạt động ý nghĩa, thiết thực, </w:t>
      </w:r>
      <w:r w:rsidR="008E34BD">
        <w:rPr>
          <w:sz w:val="28"/>
          <w:szCs w:val="28"/>
        </w:rPr>
        <w:t>Hội Đồng đội Huyện</w:t>
      </w:r>
      <w:r w:rsidRPr="00F1513E">
        <w:rPr>
          <w:sz w:val="28"/>
          <w:szCs w:val="28"/>
          <w:lang w:val="vi-VN"/>
        </w:rPr>
        <w:t xml:space="preserve"> đề nghị các đơn vị triển khai thực hiện, đạt hiệu quả./.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5210"/>
      </w:tblGrid>
      <w:tr w:rsidR="008E34BD" w:rsidTr="008E34BD">
        <w:tc>
          <w:tcPr>
            <w:tcW w:w="4078" w:type="dxa"/>
          </w:tcPr>
          <w:p w:rsidR="008E34BD" w:rsidRPr="00D517B1" w:rsidRDefault="008E34BD" w:rsidP="007C3CFB">
            <w:pPr>
              <w:jc w:val="both"/>
              <w:rPr>
                <w:b/>
                <w:sz w:val="26"/>
                <w:szCs w:val="26"/>
              </w:rPr>
            </w:pPr>
            <w:r w:rsidRPr="00D517B1">
              <w:rPr>
                <w:b/>
                <w:sz w:val="26"/>
                <w:szCs w:val="26"/>
              </w:rPr>
              <w:t>Nơi nhận:</w:t>
            </w:r>
          </w:p>
          <w:p w:rsidR="008E34BD" w:rsidRPr="00D95138" w:rsidRDefault="008E34BD" w:rsidP="007C3CFB">
            <w:pPr>
              <w:jc w:val="both"/>
              <w:rPr>
                <w:sz w:val="22"/>
                <w:szCs w:val="22"/>
              </w:rPr>
            </w:pPr>
            <w:r w:rsidRPr="00D95138">
              <w:rPr>
                <w:sz w:val="22"/>
                <w:szCs w:val="22"/>
              </w:rPr>
              <w:t>- Hội đồng Đội Tỉnh;</w:t>
            </w:r>
          </w:p>
          <w:p w:rsidR="008E34BD" w:rsidRPr="00D95138" w:rsidRDefault="008E34BD" w:rsidP="007C3CFB">
            <w:pPr>
              <w:jc w:val="both"/>
              <w:rPr>
                <w:sz w:val="22"/>
                <w:szCs w:val="22"/>
              </w:rPr>
            </w:pPr>
            <w:r w:rsidRPr="00D95138">
              <w:rPr>
                <w:sz w:val="22"/>
                <w:szCs w:val="22"/>
              </w:rPr>
              <w:t>- Các Liên đội TH, THCS;</w:t>
            </w:r>
          </w:p>
          <w:p w:rsidR="008E34BD" w:rsidRDefault="008E34BD" w:rsidP="007C3CFB">
            <w:pPr>
              <w:jc w:val="both"/>
              <w:rPr>
                <w:sz w:val="28"/>
                <w:szCs w:val="28"/>
              </w:rPr>
            </w:pPr>
            <w:r w:rsidRPr="00D95138">
              <w:rPr>
                <w:sz w:val="22"/>
                <w:szCs w:val="22"/>
              </w:rPr>
              <w:t>- Lưu: VT HĐĐ.</w:t>
            </w:r>
          </w:p>
        </w:tc>
        <w:tc>
          <w:tcPr>
            <w:tcW w:w="5210" w:type="dxa"/>
          </w:tcPr>
          <w:p w:rsidR="008E34BD" w:rsidRPr="00D517B1" w:rsidRDefault="008E34BD" w:rsidP="007C3CFB">
            <w:pPr>
              <w:jc w:val="center"/>
              <w:rPr>
                <w:b/>
                <w:sz w:val="28"/>
                <w:szCs w:val="28"/>
              </w:rPr>
            </w:pPr>
            <w:r w:rsidRPr="00D517B1">
              <w:rPr>
                <w:b/>
                <w:sz w:val="28"/>
                <w:szCs w:val="28"/>
              </w:rPr>
              <w:t>TM. HỘI ĐỒNG ĐỘ</w:t>
            </w:r>
            <w:r>
              <w:rPr>
                <w:b/>
                <w:sz w:val="28"/>
                <w:szCs w:val="28"/>
              </w:rPr>
              <w:t>I HUYỆN</w:t>
            </w:r>
          </w:p>
          <w:p w:rsidR="008E34BD" w:rsidRDefault="008E34BD" w:rsidP="007C3CFB">
            <w:pPr>
              <w:jc w:val="center"/>
              <w:rPr>
                <w:sz w:val="28"/>
                <w:szCs w:val="28"/>
              </w:rPr>
            </w:pPr>
            <w:r>
              <w:rPr>
                <w:sz w:val="28"/>
                <w:szCs w:val="28"/>
              </w:rPr>
              <w:t>CHỦ TỊCH</w:t>
            </w:r>
          </w:p>
          <w:p w:rsidR="008E34BD" w:rsidRDefault="008E34BD" w:rsidP="007C3CFB">
            <w:pPr>
              <w:jc w:val="center"/>
              <w:rPr>
                <w:sz w:val="28"/>
                <w:szCs w:val="28"/>
              </w:rPr>
            </w:pPr>
          </w:p>
          <w:p w:rsidR="008E34BD" w:rsidRDefault="008E34BD" w:rsidP="007C3CFB">
            <w:pPr>
              <w:jc w:val="center"/>
              <w:rPr>
                <w:sz w:val="28"/>
                <w:szCs w:val="28"/>
              </w:rPr>
            </w:pPr>
          </w:p>
          <w:p w:rsidR="008E34BD" w:rsidRPr="00A371A0" w:rsidRDefault="00A371A0" w:rsidP="00A371A0">
            <w:pPr>
              <w:jc w:val="center"/>
              <w:rPr>
                <w:i/>
                <w:sz w:val="28"/>
                <w:szCs w:val="28"/>
              </w:rPr>
            </w:pPr>
            <w:r w:rsidRPr="00A371A0">
              <w:rPr>
                <w:i/>
                <w:sz w:val="28"/>
                <w:szCs w:val="28"/>
              </w:rPr>
              <w:t>(Đã ký)</w:t>
            </w:r>
          </w:p>
          <w:p w:rsidR="008E34BD" w:rsidRPr="008174F2" w:rsidRDefault="008E34BD" w:rsidP="007C3CFB">
            <w:pPr>
              <w:rPr>
                <w:sz w:val="40"/>
                <w:szCs w:val="28"/>
              </w:rPr>
            </w:pPr>
          </w:p>
          <w:p w:rsidR="008E34BD" w:rsidRPr="00D517B1" w:rsidRDefault="008E34BD" w:rsidP="007C3CFB">
            <w:pPr>
              <w:jc w:val="center"/>
              <w:rPr>
                <w:b/>
                <w:sz w:val="28"/>
                <w:szCs w:val="28"/>
              </w:rPr>
            </w:pPr>
          </w:p>
          <w:p w:rsidR="008E34BD" w:rsidRDefault="008E34BD" w:rsidP="007C3CFB">
            <w:pPr>
              <w:jc w:val="center"/>
              <w:rPr>
                <w:sz w:val="28"/>
                <w:szCs w:val="28"/>
              </w:rPr>
            </w:pPr>
            <w:r>
              <w:rPr>
                <w:b/>
                <w:sz w:val="28"/>
                <w:szCs w:val="28"/>
              </w:rPr>
              <w:t>Lê Văn Luân</w:t>
            </w:r>
          </w:p>
        </w:tc>
      </w:tr>
    </w:tbl>
    <w:p w:rsidR="00DA5367" w:rsidRPr="005D4FE4" w:rsidRDefault="00DA5367" w:rsidP="00DA5367">
      <w:pPr>
        <w:jc w:val="center"/>
      </w:pPr>
    </w:p>
    <w:p w:rsidR="001914F0" w:rsidRDefault="001914F0"/>
    <w:sectPr w:rsidR="001914F0" w:rsidSect="00283A84">
      <w:pgSz w:w="11907" w:h="16840" w:code="9"/>
      <w:pgMar w:top="851"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67"/>
    <w:rsid w:val="000F5271"/>
    <w:rsid w:val="0012003B"/>
    <w:rsid w:val="001914F0"/>
    <w:rsid w:val="003305B8"/>
    <w:rsid w:val="00340238"/>
    <w:rsid w:val="005B0789"/>
    <w:rsid w:val="008E34BD"/>
    <w:rsid w:val="00A371A0"/>
    <w:rsid w:val="00CB6579"/>
    <w:rsid w:val="00D95138"/>
    <w:rsid w:val="00DA5367"/>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5367"/>
    <w:pPr>
      <w:spacing w:before="100" w:beforeAutospacing="1" w:after="100" w:afterAutospacing="1"/>
    </w:pPr>
    <w:rPr>
      <w:lang w:val="x-none" w:eastAsia="x-none"/>
    </w:rPr>
  </w:style>
  <w:style w:type="character" w:customStyle="1" w:styleId="BodyTextChar">
    <w:name w:val="Body Text Char"/>
    <w:basedOn w:val="DefaultParagraphFont"/>
    <w:link w:val="BodyText"/>
    <w:rsid w:val="00DA5367"/>
    <w:rPr>
      <w:rFonts w:ascii="Times New Roman" w:eastAsia="Times New Roman" w:hAnsi="Times New Roman" w:cs="Times New Roman"/>
      <w:sz w:val="24"/>
      <w:szCs w:val="24"/>
      <w:lang w:val="x-none" w:eastAsia="x-none"/>
    </w:rPr>
  </w:style>
  <w:style w:type="character" w:styleId="Strong">
    <w:name w:val="Strong"/>
    <w:qFormat/>
    <w:rsid w:val="00DA5367"/>
    <w:rPr>
      <w:b/>
      <w:bCs/>
    </w:rPr>
  </w:style>
  <w:style w:type="table" w:styleId="TableGrid">
    <w:name w:val="Table Grid"/>
    <w:basedOn w:val="TableNormal"/>
    <w:uiPriority w:val="39"/>
    <w:rsid w:val="008E3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5367"/>
    <w:pPr>
      <w:spacing w:before="100" w:beforeAutospacing="1" w:after="100" w:afterAutospacing="1"/>
    </w:pPr>
    <w:rPr>
      <w:lang w:val="x-none" w:eastAsia="x-none"/>
    </w:rPr>
  </w:style>
  <w:style w:type="character" w:customStyle="1" w:styleId="BodyTextChar">
    <w:name w:val="Body Text Char"/>
    <w:basedOn w:val="DefaultParagraphFont"/>
    <w:link w:val="BodyText"/>
    <w:rsid w:val="00DA5367"/>
    <w:rPr>
      <w:rFonts w:ascii="Times New Roman" w:eastAsia="Times New Roman" w:hAnsi="Times New Roman" w:cs="Times New Roman"/>
      <w:sz w:val="24"/>
      <w:szCs w:val="24"/>
      <w:lang w:val="x-none" w:eastAsia="x-none"/>
    </w:rPr>
  </w:style>
  <w:style w:type="character" w:styleId="Strong">
    <w:name w:val="Strong"/>
    <w:qFormat/>
    <w:rsid w:val="00DA5367"/>
    <w:rPr>
      <w:b/>
      <w:bCs/>
    </w:rPr>
  </w:style>
  <w:style w:type="table" w:styleId="TableGrid">
    <w:name w:val="Table Grid"/>
    <w:basedOn w:val="TableNormal"/>
    <w:uiPriority w:val="39"/>
    <w:rsid w:val="008E3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dcterms:created xsi:type="dcterms:W3CDTF">2022-02-26T00:25:00Z</dcterms:created>
  <dcterms:modified xsi:type="dcterms:W3CDTF">2022-02-26T00:25:00Z</dcterms:modified>
</cp:coreProperties>
</file>